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3153C" w14:textId="3D6F38CE" w:rsidR="001A7C2A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2B5338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2B5338">
        <w:rPr>
          <w:b/>
          <w:bCs/>
          <w:color w:val="1F4E79"/>
          <w:sz w:val="40"/>
          <w:szCs w:val="40"/>
        </w:rPr>
        <w:t xml:space="preserve"> č. 10</w:t>
      </w:r>
    </w:p>
    <w:p w14:paraId="35725E30" w14:textId="77777777" w:rsidR="001A7C2A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Přechodné kovy</w:t>
      </w:r>
    </w:p>
    <w:p w14:paraId="7F942489" w14:textId="77777777" w:rsidR="001A7C2A" w:rsidRDefault="001A7C2A">
      <w:pPr>
        <w:pBdr>
          <w:bottom w:val="single" w:sz="8" w:space="8" w:color="2E75B6"/>
        </w:pBdr>
        <w:spacing w:after="360"/>
        <w:jc w:val="center"/>
      </w:pPr>
    </w:p>
    <w:p w14:paraId="714A9873" w14:textId="77777777" w:rsidR="001A7C2A" w:rsidRDefault="00000000">
      <w:pPr>
        <w:pStyle w:val="Nadpis1"/>
      </w:pPr>
      <w:r>
        <w:t>1. Obecná charakteristika přechodných kovů</w:t>
      </w:r>
    </w:p>
    <w:p w14:paraId="55C75735" w14:textId="77777777" w:rsidR="001A7C2A" w:rsidRDefault="00000000">
      <w:pPr>
        <w:spacing w:after="120" w:line="320" w:lineRule="auto"/>
        <w:jc w:val="both"/>
      </w:pPr>
      <w:r>
        <w:t xml:space="preserve">Přechodné kovy tvoří d-blok periodické tabulky — skupiny III.B až II.B (nebo také 3. až 12. podle novější evropské normy). U jejich atomů se postupně zaplňují orbitaly d (n−1) d, zatímco v nejvyšším orbitalu </w:t>
      </w:r>
      <w:proofErr w:type="spellStart"/>
      <w:r>
        <w:t>ns</w:t>
      </w:r>
      <w:proofErr w:type="spellEnd"/>
      <w:r>
        <w:t xml:space="preserve"> zůstávají obvykle jen 1 nebo 2 elektrony. Patří sem tři období (4., 5. a 6.) — celkem 30 přechodných prvků — a k nim se řadí i lanthanoidy a aktinoidy (prvky vnitřně přechodné, f-blok).</w:t>
      </w:r>
    </w:p>
    <w:p w14:paraId="5B696797" w14:textId="77777777" w:rsidR="001A7C2A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6EDE4ECD" wp14:editId="618206E1">
            <wp:extent cx="5715000" cy="2952750"/>
            <wp:effectExtent l="0" t="0" r="0" b="0"/>
            <wp:docPr id="1" name="Přechodné_kovy_probírané_v_této_otázce._Zvýrazněné_skupiny:_Cu,_Ag,_Au_(I.B);_Zn,_Hg_(II.B);_Cr,_W_(VI.B);_Mn_(VII.B);_triáda_Fe_(Fe,_Co,_Ni)_a_platinové_kovy." descr="Přechodné kovy probírané v této otázce. Zvýrazněné skupiny: Cu, Ag, Au (I.B); Zn, Hg (II.B); Cr, W (VI.B); Mn (VII.B); triáda Fe (Fe, Co, Ni) a platinové kovy." title="Přechodné kovy probírané v této otázce. Zvýrazněné skupiny: Cu, Ag, Au (I.B); Zn, Hg (II.B); Cr, W (VI.B); Mn (VII.B); triáda Fe (Fe, Co, Ni) a platinové kov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7F5CD" w14:textId="77777777" w:rsidR="001A7C2A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Přechodné kovy probírané v této otázce. Zvýrazněné skupiny: </w:t>
      </w:r>
      <w:proofErr w:type="spellStart"/>
      <w:r>
        <w:rPr>
          <w:i/>
          <w:iCs/>
          <w:color w:val="555555"/>
          <w:sz w:val="20"/>
          <w:szCs w:val="20"/>
        </w:rPr>
        <w:t>Cu</w:t>
      </w:r>
      <w:proofErr w:type="spellEnd"/>
      <w:r>
        <w:rPr>
          <w:i/>
          <w:iCs/>
          <w:color w:val="555555"/>
          <w:sz w:val="20"/>
          <w:szCs w:val="20"/>
        </w:rPr>
        <w:t xml:space="preserve">, </w:t>
      </w:r>
      <w:proofErr w:type="spellStart"/>
      <w:r>
        <w:rPr>
          <w:i/>
          <w:iCs/>
          <w:color w:val="555555"/>
          <w:sz w:val="20"/>
          <w:szCs w:val="20"/>
        </w:rPr>
        <w:t>Ag</w:t>
      </w:r>
      <w:proofErr w:type="spellEnd"/>
      <w:r>
        <w:rPr>
          <w:i/>
          <w:iCs/>
          <w:color w:val="555555"/>
          <w:sz w:val="20"/>
          <w:szCs w:val="20"/>
        </w:rPr>
        <w:t xml:space="preserve">, Au (I.B); Zn, </w:t>
      </w:r>
      <w:proofErr w:type="spellStart"/>
      <w:r>
        <w:rPr>
          <w:i/>
          <w:iCs/>
          <w:color w:val="555555"/>
          <w:sz w:val="20"/>
          <w:szCs w:val="20"/>
        </w:rPr>
        <w:t>Hg</w:t>
      </w:r>
      <w:proofErr w:type="spellEnd"/>
      <w:r>
        <w:rPr>
          <w:i/>
          <w:iCs/>
          <w:color w:val="555555"/>
          <w:sz w:val="20"/>
          <w:szCs w:val="20"/>
        </w:rPr>
        <w:t xml:space="preserve"> (II.B); </w:t>
      </w:r>
      <w:proofErr w:type="spellStart"/>
      <w:r>
        <w:rPr>
          <w:i/>
          <w:iCs/>
          <w:color w:val="555555"/>
          <w:sz w:val="20"/>
          <w:szCs w:val="20"/>
        </w:rPr>
        <w:t>Cr</w:t>
      </w:r>
      <w:proofErr w:type="spellEnd"/>
      <w:r>
        <w:rPr>
          <w:i/>
          <w:iCs/>
          <w:color w:val="555555"/>
          <w:sz w:val="20"/>
          <w:szCs w:val="20"/>
        </w:rPr>
        <w:t xml:space="preserve">, W (VI.B); </w:t>
      </w:r>
      <w:proofErr w:type="spellStart"/>
      <w:r>
        <w:rPr>
          <w:i/>
          <w:iCs/>
          <w:color w:val="555555"/>
          <w:sz w:val="20"/>
          <w:szCs w:val="20"/>
        </w:rPr>
        <w:t>Mn</w:t>
      </w:r>
      <w:proofErr w:type="spellEnd"/>
      <w:r>
        <w:rPr>
          <w:i/>
          <w:iCs/>
          <w:color w:val="555555"/>
          <w:sz w:val="20"/>
          <w:szCs w:val="20"/>
        </w:rPr>
        <w:t xml:space="preserve"> (VII.B); triáda </w:t>
      </w:r>
      <w:proofErr w:type="spellStart"/>
      <w:r>
        <w:rPr>
          <w:i/>
          <w:iCs/>
          <w:color w:val="555555"/>
          <w:sz w:val="20"/>
          <w:szCs w:val="20"/>
        </w:rPr>
        <w:t>Fe</w:t>
      </w:r>
      <w:proofErr w:type="spellEnd"/>
      <w:r>
        <w:rPr>
          <w:i/>
          <w:iCs/>
          <w:color w:val="555555"/>
          <w:sz w:val="20"/>
          <w:szCs w:val="20"/>
        </w:rPr>
        <w:t xml:space="preserve"> (</w:t>
      </w:r>
      <w:proofErr w:type="spellStart"/>
      <w:r>
        <w:rPr>
          <w:i/>
          <w:iCs/>
          <w:color w:val="555555"/>
          <w:sz w:val="20"/>
          <w:szCs w:val="20"/>
        </w:rPr>
        <w:t>Fe</w:t>
      </w:r>
      <w:proofErr w:type="spellEnd"/>
      <w:r>
        <w:rPr>
          <w:i/>
          <w:iCs/>
          <w:color w:val="555555"/>
          <w:sz w:val="20"/>
          <w:szCs w:val="20"/>
        </w:rPr>
        <w:t>, Co, Ni) a platinové kovy.</w:t>
      </w:r>
    </w:p>
    <w:p w14:paraId="2D5DB388" w14:textId="77777777" w:rsidR="001A7C2A" w:rsidRDefault="00000000">
      <w:pPr>
        <w:pStyle w:val="Nadpis2"/>
      </w:pPr>
      <w:r>
        <w:t>Společné vlastnosti</w:t>
      </w:r>
    </w:p>
    <w:p w14:paraId="7EBD3E32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všechny jsou kovy — kovový lesk, kujnost, tažnost, elektrická a tepelná vodivost</w:t>
      </w:r>
    </w:p>
    <w:p w14:paraId="3D08038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vysoké teploty tání a varu (výjimkou je </w:t>
      </w:r>
      <w:proofErr w:type="spellStart"/>
      <w:r>
        <w:t>Hg</w:t>
      </w:r>
      <w:proofErr w:type="spellEnd"/>
      <w:r>
        <w:t xml:space="preserve"> — za normálních podmínek kapalina; W má nejvyšší teplotu tání ze všech kovů, 3422 °C)</w:t>
      </w:r>
    </w:p>
    <w:p w14:paraId="777CBD3D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velké hustoty (mnohé &gt;9 g/cm³; nejhustším prvkem je Os s 22,6 g/cm³)</w:t>
      </w:r>
    </w:p>
    <w:p w14:paraId="0774D3E3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proměnlivá oxidační čísla</w:t>
      </w:r>
      <w:r>
        <w:t xml:space="preserve"> — typickým rysem přechodných kovů; např. </w:t>
      </w:r>
      <w:proofErr w:type="spellStart"/>
      <w:r>
        <w:t>Mn</w:t>
      </w:r>
      <w:proofErr w:type="spellEnd"/>
      <w:r>
        <w:t>: +II, +III, +IV, +VI, +VII</w:t>
      </w:r>
    </w:p>
    <w:p w14:paraId="27F14F5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barevné sloučeniny</w:t>
      </w:r>
      <w:r>
        <w:t xml:space="preserve"> — barva souvisí s přechody elektronů v d-orbitalech (např. Cu²⁺ modrá, Ni²⁺ zelená, Cr²O₇²⁻ oranžová, </w:t>
      </w:r>
      <w:proofErr w:type="spellStart"/>
      <w:r>
        <w:t>MnO</w:t>
      </w:r>
      <w:proofErr w:type="spellEnd"/>
      <w:r>
        <w:t>₄⁻ fialová)</w:t>
      </w:r>
    </w:p>
    <w:p w14:paraId="6F7E301F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paramagnetické</w:t>
      </w:r>
      <w:r>
        <w:t>; tři prvky (</w:t>
      </w:r>
      <w:proofErr w:type="spellStart"/>
      <w:r>
        <w:t>Fe</w:t>
      </w:r>
      <w:proofErr w:type="spellEnd"/>
      <w:r>
        <w:t xml:space="preserve">, Co, Ni) jsou při pokojové teplotě dokonce </w:t>
      </w:r>
      <w:r>
        <w:rPr>
          <w:i/>
          <w:iCs/>
        </w:rPr>
        <w:t>feromagnetické</w:t>
      </w:r>
      <w:r>
        <w:t xml:space="preserve"> — trvale magnetizovatelné</w:t>
      </w:r>
    </w:p>
    <w:p w14:paraId="5708FBD6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katalytické vlastnosti</w:t>
      </w:r>
      <w:r>
        <w:t xml:space="preserve"> — </w:t>
      </w:r>
      <w:proofErr w:type="spellStart"/>
      <w:r>
        <w:t>Fe</w:t>
      </w:r>
      <w:proofErr w:type="spellEnd"/>
      <w:r>
        <w:t xml:space="preserve">, Ni, </w:t>
      </w:r>
      <w:proofErr w:type="spellStart"/>
      <w:r>
        <w:t>Pt</w:t>
      </w:r>
      <w:proofErr w:type="spellEnd"/>
      <w:r>
        <w:t xml:space="preserve">, </w:t>
      </w:r>
      <w:proofErr w:type="spellStart"/>
      <w:r>
        <w:t>Pd</w:t>
      </w:r>
      <w:proofErr w:type="spellEnd"/>
      <w:r>
        <w:t xml:space="preserve">, V, </w:t>
      </w:r>
      <w:proofErr w:type="spellStart"/>
      <w:r>
        <w:t>Cr</w:t>
      </w:r>
      <w:proofErr w:type="spellEnd"/>
      <w:r>
        <w:t xml:space="preserve"> jsou základem většiny průmyslových katalyzátorů (výroba NH</w:t>
      </w:r>
      <w:r>
        <w:rPr>
          <w:vertAlign w:val="subscript"/>
        </w:rPr>
        <w:t>3</w:t>
      </w:r>
      <w:r>
        <w:t>, HNO</w:t>
      </w:r>
      <w:r>
        <w:rPr>
          <w:vertAlign w:val="subscript"/>
        </w:rPr>
        <w:t>3</w:t>
      </w:r>
      <w:r>
        <w:t>, hydrogenace, redukce výfukových plynů)</w:t>
      </w:r>
    </w:p>
    <w:p w14:paraId="0EB23436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tvorba komplexních sloučenin</w:t>
      </w:r>
      <w:r>
        <w:t xml:space="preserve"> — díky volným d-orbitalům snadno přijímají elektronové páry od ligandů</w:t>
      </w:r>
    </w:p>
    <w:p w14:paraId="6589AB92" w14:textId="77777777" w:rsidR="001A7C2A" w:rsidRDefault="00000000">
      <w:pPr>
        <w:pStyle w:val="Nadpis2"/>
      </w:pPr>
      <w:r>
        <w:t>Komplexní (koordinační) sloučeniny</w:t>
      </w:r>
    </w:p>
    <w:p w14:paraId="6D87E377" w14:textId="77777777" w:rsidR="001A7C2A" w:rsidRDefault="00000000">
      <w:pPr>
        <w:spacing w:after="120" w:line="320" w:lineRule="auto"/>
        <w:jc w:val="both"/>
      </w:pPr>
      <w:r>
        <w:t>Komplex je sloučenina, v níž se kolem centrálního atomu (obvykle kationtu přechodného kovu) seskupují ligandy — molekuly nebo ionty, které mají volný elektronový pár a jsou schopné s centrálním atomem vytvořit koordinační vazbu.</w:t>
      </w:r>
    </w:p>
    <w:p w14:paraId="112E4DDC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t>Stavba komplexní částice:</w:t>
      </w:r>
    </w:p>
    <w:p w14:paraId="386DADB1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centrální atom / kation</w:t>
      </w:r>
      <w:r>
        <w:t xml:space="preserve"> — obvykle přechodný kov (Cu²⁺, Fe³⁺, Co³⁺, </w:t>
      </w:r>
      <w:proofErr w:type="spellStart"/>
      <w:r>
        <w:t>Ag</w:t>
      </w:r>
      <w:proofErr w:type="spellEnd"/>
      <w:r>
        <w:t>⁺, Pt²⁺…)</w:t>
      </w:r>
    </w:p>
    <w:p w14:paraId="62AD1EB0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ligandy</w:t>
      </w:r>
      <w:r>
        <w:t xml:space="preserve"> — molekuly (H₂O, NH₃, CO) nebo ionty (Cl⁻, CN⁻, OH⁻, SCN⁻) s volným elektronovým párem</w:t>
      </w:r>
    </w:p>
    <w:p w14:paraId="267F3967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koordinační číslo</w:t>
      </w:r>
      <w:r>
        <w:t xml:space="preserve"> — počet vazeb mezi centrálním atomem a ligandy; nejčastěji 2, 4 nebo 6</w:t>
      </w:r>
    </w:p>
    <w:p w14:paraId="79C9FABB" w14:textId="77777777" w:rsidR="001A7C2A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544EE20B" wp14:editId="7142A6F2">
            <wp:extent cx="3619500" cy="3143250"/>
            <wp:effectExtent l="0" t="0" r="0" b="0"/>
            <wp:docPr id="1342652575" name="Příklad_komplexního_kationtu_[Cu(NH₃)₄]²⁺._Centrální_Cu²⁺_je_obklopen_4_molekulami_amoniaku;_koordinační_číslo_=_4." descr="Příklad komplexního kationtu [Cu(NH₃)₄]²⁺. Centrální Cu²⁺ je obklopen 4 molekulami amoniaku; koordinační číslo = 4." title="Příklad komplexního kationtu [Cu(NH₃)₄]²⁺. Centrální Cu²⁺ je obklopen 4 molekulami amoniaku; koordinační číslo = 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4E1BA" w14:textId="77777777" w:rsidR="001A7C2A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Příklad komplexního kationtu [</w:t>
      </w:r>
      <w:proofErr w:type="spellStart"/>
      <w:proofErr w:type="gramStart"/>
      <w:r>
        <w:rPr>
          <w:i/>
          <w:iCs/>
          <w:color w:val="555555"/>
          <w:sz w:val="20"/>
          <w:szCs w:val="20"/>
        </w:rPr>
        <w:t>Cu</w:t>
      </w:r>
      <w:proofErr w:type="spellEnd"/>
      <w:r>
        <w:rPr>
          <w:i/>
          <w:iCs/>
          <w:color w:val="555555"/>
          <w:sz w:val="20"/>
          <w:szCs w:val="20"/>
        </w:rPr>
        <w:t>(</w:t>
      </w:r>
      <w:proofErr w:type="gramEnd"/>
      <w:r>
        <w:rPr>
          <w:i/>
          <w:iCs/>
          <w:color w:val="555555"/>
          <w:sz w:val="20"/>
          <w:szCs w:val="20"/>
        </w:rPr>
        <w:t>NH</w:t>
      </w:r>
      <w:proofErr w:type="gramStart"/>
      <w:r>
        <w:rPr>
          <w:i/>
          <w:iCs/>
          <w:color w:val="555555"/>
          <w:sz w:val="20"/>
          <w:szCs w:val="20"/>
        </w:rPr>
        <w:t>₃)₄</w:t>
      </w:r>
      <w:proofErr w:type="gramEnd"/>
      <w:r>
        <w:rPr>
          <w:i/>
          <w:iCs/>
          <w:color w:val="555555"/>
          <w:sz w:val="20"/>
          <w:szCs w:val="20"/>
        </w:rPr>
        <w:t>]²⁺. Centrální Cu²⁺ je obklopen 4 molekulami amoniaku; koordinační číslo = 4.</w:t>
      </w:r>
    </w:p>
    <w:p w14:paraId="547477E8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t>Příklady důležitých komplexů:</w:t>
      </w:r>
    </w:p>
    <w:p w14:paraId="1328E93C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[</w:t>
      </w:r>
      <w:proofErr w:type="spellStart"/>
      <w:proofErr w:type="gramStart"/>
      <w:r>
        <w:t>Cu</w:t>
      </w:r>
      <w:proofErr w:type="spellEnd"/>
      <w:r>
        <w:t>(</w:t>
      </w:r>
      <w:proofErr w:type="gramEnd"/>
      <w:r>
        <w:t>NH</w:t>
      </w:r>
      <w:r>
        <w:rPr>
          <w:vertAlign w:val="subscript"/>
        </w:rPr>
        <w:t>3</w:t>
      </w:r>
      <w:r>
        <w:t>)</w:t>
      </w:r>
      <w:proofErr w:type="gramStart"/>
      <w:r>
        <w:rPr>
          <w:vertAlign w:val="subscript"/>
        </w:rPr>
        <w:t>4</w:t>
      </w:r>
      <w:r>
        <w:rPr>
          <w:b/>
          <w:bCs/>
        </w:rPr>
        <w:t>]²</w:t>
      </w:r>
      <w:proofErr w:type="gramEnd"/>
      <w:r>
        <w:rPr>
          <w:b/>
          <w:bCs/>
        </w:rPr>
        <w:t>⁺</w:t>
      </w:r>
      <w:r>
        <w:t xml:space="preserve"> — tmavě modrý </w:t>
      </w:r>
      <w:proofErr w:type="spellStart"/>
      <w:r>
        <w:t>tetraaminměďnatý</w:t>
      </w:r>
      <w:proofErr w:type="spellEnd"/>
      <w:r>
        <w:t xml:space="preserve"> kation (důkaz Cu²⁺ v roztoku)</w:t>
      </w:r>
    </w:p>
    <w:p w14:paraId="23885021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[</w:t>
      </w:r>
      <w:proofErr w:type="spellStart"/>
      <w:proofErr w:type="gramStart"/>
      <w:r>
        <w:t>Ag</w:t>
      </w:r>
      <w:proofErr w:type="spellEnd"/>
      <w:r>
        <w:t>(</w:t>
      </w:r>
      <w:proofErr w:type="gramEnd"/>
      <w:r>
        <w:t>NH</w:t>
      </w:r>
      <w:r>
        <w:rPr>
          <w:vertAlign w:val="subscript"/>
        </w:rPr>
        <w:t>3</w:t>
      </w:r>
      <w:r>
        <w:t>)</w:t>
      </w:r>
      <w:proofErr w:type="gramStart"/>
      <w:r>
        <w:rPr>
          <w:vertAlign w:val="subscript"/>
        </w:rPr>
        <w:t>2</w:t>
      </w:r>
      <w:r>
        <w:rPr>
          <w:b/>
          <w:bCs/>
        </w:rPr>
        <w:t>]⁺</w:t>
      </w:r>
      <w:proofErr w:type="gramEnd"/>
      <w:r>
        <w:t xml:space="preserve"> — </w:t>
      </w:r>
      <w:proofErr w:type="spellStart"/>
      <w:r>
        <w:t>diamminstříbrný</w:t>
      </w:r>
      <w:proofErr w:type="spellEnd"/>
      <w:r>
        <w:t xml:space="preserve"> kation (</w:t>
      </w:r>
      <w:proofErr w:type="spellStart"/>
      <w:r>
        <w:t>Tollensovo</w:t>
      </w:r>
      <w:proofErr w:type="spellEnd"/>
      <w:r>
        <w:t xml:space="preserve"> činidlo — důkaz aldehydů)</w:t>
      </w:r>
    </w:p>
    <w:p w14:paraId="3F76D7B5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</w:t>
      </w:r>
      <w:r>
        <w:rPr>
          <w:vertAlign w:val="subscript"/>
        </w:rPr>
        <w:t>4</w:t>
      </w:r>
      <w:r>
        <w:t>[</w:t>
      </w:r>
      <w:proofErr w:type="spellStart"/>
      <w:proofErr w:type="gramStart"/>
      <w:r>
        <w:t>Fe</w:t>
      </w:r>
      <w:proofErr w:type="spellEnd"/>
      <w:r>
        <w:t>(</w:t>
      </w:r>
      <w:proofErr w:type="gramEnd"/>
      <w:r>
        <w:t>CN)</w:t>
      </w:r>
      <w:r>
        <w:rPr>
          <w:vertAlign w:val="subscript"/>
        </w:rPr>
        <w:t>6</w:t>
      </w:r>
      <w:r>
        <w:rPr>
          <w:b/>
          <w:bCs/>
        </w:rPr>
        <w:t>]</w:t>
      </w:r>
      <w:r>
        <w:t xml:space="preserve"> — </w:t>
      </w:r>
      <w:proofErr w:type="spellStart"/>
      <w:r>
        <w:t>hexakyanoželeznatan</w:t>
      </w:r>
      <w:proofErr w:type="spellEnd"/>
      <w:r>
        <w:t xml:space="preserve"> draselný, „žlutá krevní sůl"</w:t>
      </w:r>
    </w:p>
    <w:p w14:paraId="4D3E0CCD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lastRenderedPageBreak/>
        <w:t>K</w:t>
      </w:r>
      <w:r>
        <w:rPr>
          <w:vertAlign w:val="subscript"/>
        </w:rPr>
        <w:t>3</w:t>
      </w:r>
      <w:r>
        <w:t>[</w:t>
      </w:r>
      <w:proofErr w:type="spellStart"/>
      <w:proofErr w:type="gramStart"/>
      <w:r>
        <w:t>Fe</w:t>
      </w:r>
      <w:proofErr w:type="spellEnd"/>
      <w:r>
        <w:t>(</w:t>
      </w:r>
      <w:proofErr w:type="gramEnd"/>
      <w:r>
        <w:t>CN)</w:t>
      </w:r>
      <w:r>
        <w:rPr>
          <w:vertAlign w:val="subscript"/>
        </w:rPr>
        <w:t>6</w:t>
      </w:r>
      <w:r>
        <w:rPr>
          <w:b/>
          <w:bCs/>
        </w:rPr>
        <w:t>]</w:t>
      </w:r>
      <w:r>
        <w:t xml:space="preserve"> — hexakyanoželezitan draselný, „červená krevní sůl"</w:t>
      </w:r>
    </w:p>
    <w:p w14:paraId="607DEA57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[PtCl</w:t>
      </w:r>
      <w:proofErr w:type="gramStart"/>
      <w:r>
        <w:rPr>
          <w:vertAlign w:val="subscript"/>
        </w:rPr>
        <w:t>4</w:t>
      </w:r>
      <w:r>
        <w:rPr>
          <w:b/>
          <w:bCs/>
        </w:rPr>
        <w:t>]²</w:t>
      </w:r>
      <w:proofErr w:type="gramEnd"/>
      <w:r>
        <w:rPr>
          <w:b/>
          <w:bCs/>
        </w:rPr>
        <w:t xml:space="preserve">⁻, </w:t>
      </w:r>
      <w:proofErr w:type="spellStart"/>
      <w:r>
        <w:rPr>
          <w:b/>
          <w:bCs/>
        </w:rPr>
        <w:t>cisplatina</w:t>
      </w:r>
      <w:proofErr w:type="spellEnd"/>
      <w:r>
        <w:t xml:space="preserve"> — cytostatikum pro léčbu nádorů</w:t>
      </w:r>
    </w:p>
    <w:p w14:paraId="5993EB96" w14:textId="77777777" w:rsidR="001A7C2A" w:rsidRDefault="00000000">
      <w:pPr>
        <w:spacing w:after="120" w:line="320" w:lineRule="auto"/>
        <w:jc w:val="both"/>
      </w:pPr>
      <w:r>
        <w:t xml:space="preserve">Mnoho životně důležitých molekul v organismech jsou komplexy: hemoglobin (Fe²⁺ v hemu), chlorofyl (Mg²⁺ v porfyrinu), vitamin B₁₂ (Co³⁺ v </w:t>
      </w:r>
      <w:proofErr w:type="spellStart"/>
      <w:r>
        <w:t>korrinu</w:t>
      </w:r>
      <w:proofErr w:type="spellEnd"/>
      <w:r>
        <w:t>), enzymy s aktivním místem Zn²⁺, Cu²⁺, Mn²⁺, Fe²⁺/³⁺.</w:t>
      </w:r>
    </w:p>
    <w:p w14:paraId="1AC1CD7C" w14:textId="77777777" w:rsidR="001A7C2A" w:rsidRDefault="00000000">
      <w:r>
        <w:br w:type="page"/>
      </w:r>
    </w:p>
    <w:p w14:paraId="17F4C86B" w14:textId="77777777" w:rsidR="001A7C2A" w:rsidRDefault="00000000">
      <w:pPr>
        <w:pStyle w:val="Nadpis1"/>
      </w:pPr>
      <w:r>
        <w:lastRenderedPageBreak/>
        <w:t>2. Měď, stříbro a zlato (I.B skupina)</w:t>
      </w:r>
    </w:p>
    <w:p w14:paraId="24B97775" w14:textId="77777777" w:rsidR="001A7C2A" w:rsidRDefault="00000000">
      <w:pPr>
        <w:spacing w:after="120" w:line="320" w:lineRule="auto"/>
        <w:jc w:val="both"/>
      </w:pPr>
      <w:r>
        <w:t>Skupinu I.B tvoří měď (</w:t>
      </w:r>
      <w:proofErr w:type="spellStart"/>
      <w:r>
        <w:t>Cu</w:t>
      </w:r>
      <w:proofErr w:type="spellEnd"/>
      <w:r>
        <w:t>), stříbro (</w:t>
      </w:r>
      <w:proofErr w:type="spellStart"/>
      <w:r>
        <w:t>Ag</w:t>
      </w:r>
      <w:proofErr w:type="spellEnd"/>
      <w:r>
        <w:t>) a zlato (Au). Všechny mají v základním stavu konfiguraci (n−</w:t>
      </w:r>
      <w:proofErr w:type="gramStart"/>
      <w:r>
        <w:t>1)d</w:t>
      </w:r>
      <w:proofErr w:type="gramEnd"/>
      <w:r>
        <w:t>¹⁰ ns¹ — tedy podobnou alkalickým kovům (ns¹), ale jejich chování je úplně jiné: jsou to ušlechtilé, relativně málo reaktivní kovy. V sloučeninách vystupují s oxidačními čísly +I (</w:t>
      </w:r>
      <w:proofErr w:type="spellStart"/>
      <w:r>
        <w:t>Cu</w:t>
      </w:r>
      <w:proofErr w:type="spellEnd"/>
      <w:r>
        <w:t xml:space="preserve">, </w:t>
      </w:r>
      <w:proofErr w:type="spellStart"/>
      <w:r>
        <w:t>Ag</w:t>
      </w:r>
      <w:proofErr w:type="spellEnd"/>
      <w:r>
        <w:t xml:space="preserve">, Au), </w:t>
      </w:r>
      <w:proofErr w:type="spellStart"/>
      <w:r>
        <w:t>Cu</w:t>
      </w:r>
      <w:proofErr w:type="spellEnd"/>
      <w:r>
        <w:t xml:space="preserve"> také +II (nejběžnější) a Au i +III. Všechny tři jsou výborné vodiče tepla i elektřiny; tvarem vhodné pro výrobu vodičů, šperků a mincí (historicky „mincovní kovy").</w:t>
      </w:r>
    </w:p>
    <w:p w14:paraId="7A287B06" w14:textId="77777777" w:rsidR="001A7C2A" w:rsidRDefault="00000000">
      <w:pPr>
        <w:pStyle w:val="Nadpis2"/>
      </w:pPr>
      <w:r>
        <w:t>Měď (</w:t>
      </w:r>
      <w:proofErr w:type="spellStart"/>
      <w:r>
        <w:t>Cu</w:t>
      </w:r>
      <w:proofErr w:type="spellEnd"/>
      <w:r>
        <w:t>)</w:t>
      </w:r>
    </w:p>
    <w:p w14:paraId="7E0485DE" w14:textId="77777777" w:rsidR="001A7C2A" w:rsidRDefault="00000000">
      <w:pPr>
        <w:pStyle w:val="Nadpis3"/>
      </w:pPr>
      <w:r>
        <w:t>Výskyt a vlastnosti</w:t>
      </w:r>
    </w:p>
    <w:p w14:paraId="0E909D0C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charakteristicky červenohnědý kov, měkký, velmi tažný (drát)</w:t>
      </w:r>
    </w:p>
    <w:p w14:paraId="5CE59186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druhý nejlepší vodič elektřiny po stříbru</w:t>
      </w:r>
    </w:p>
    <w:p w14:paraId="6E0CBC69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ušlechtilý — se zředěnými neoxidujícími kyselinami (</w:t>
      </w:r>
      <w:proofErr w:type="spellStart"/>
      <w:r>
        <w:t>HCl</w:t>
      </w:r>
      <w:proofErr w:type="spellEnd"/>
      <w:r>
        <w:t xml:space="preserve">, </w:t>
      </w:r>
      <w:proofErr w:type="spellStart"/>
      <w:r>
        <w:t>zřed</w:t>
      </w:r>
      <w:proofErr w:type="spellEnd"/>
      <w:r>
        <w:t xml:space="preserve">. H₂SO₄) nereaguje, rozpouští se v HNO₃ a v </w:t>
      </w:r>
      <w:proofErr w:type="spellStart"/>
      <w:r>
        <w:t>konc</w:t>
      </w:r>
      <w:proofErr w:type="spellEnd"/>
      <w:r>
        <w:t>. H₂SO₄</w:t>
      </w:r>
    </w:p>
    <w:p w14:paraId="79A4F636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na vzduchu se zvolna pokrývá zelenou patinou („měděnkou") — zásaditým uhličitanem </w:t>
      </w:r>
      <w:proofErr w:type="spellStart"/>
      <w:r>
        <w:t>Cu</w:t>
      </w:r>
      <w:proofErr w:type="spellEnd"/>
      <w:r>
        <w:t>₂(OH)₂CO₃, který kov chrání před další korozí</w:t>
      </w:r>
    </w:p>
    <w:p w14:paraId="48866F60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 přírodě se vyskytuje i v </w:t>
      </w:r>
      <w:proofErr w:type="spellStart"/>
      <w:r>
        <w:t>rodé</w:t>
      </w:r>
      <w:proofErr w:type="spellEnd"/>
      <w:r>
        <w:t xml:space="preserve"> podobě (hlavně v USA, Chile)</w:t>
      </w:r>
    </w:p>
    <w:p w14:paraId="686B9628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t>Rudy:</w:t>
      </w:r>
    </w:p>
    <w:p w14:paraId="026C6609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chalkopyrit CuFeS</w:t>
      </w:r>
      <w:r>
        <w:rPr>
          <w:vertAlign w:val="subscript"/>
        </w:rPr>
        <w:t>2</w:t>
      </w:r>
      <w:r>
        <w:t xml:space="preserve"> — nejdůležitější průmyslová ruda</w:t>
      </w:r>
    </w:p>
    <w:p w14:paraId="13931128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chalkozin</w:t>
      </w:r>
      <w:proofErr w:type="spellEnd"/>
      <w:r>
        <w:t xml:space="preserve"> Cu</w:t>
      </w:r>
      <w:r>
        <w:rPr>
          <w:vertAlign w:val="subscript"/>
        </w:rPr>
        <w:t>2</w:t>
      </w:r>
      <w:r>
        <w:t>S, kuprit Cu</w:t>
      </w:r>
      <w:r>
        <w:rPr>
          <w:vertAlign w:val="subscript"/>
        </w:rPr>
        <w:t>2</w:t>
      </w:r>
      <w:r>
        <w:rPr>
          <w:b/>
          <w:bCs/>
        </w:rPr>
        <w:t>O</w:t>
      </w:r>
    </w:p>
    <w:p w14:paraId="0C05F39E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malachit Cu</w:t>
      </w:r>
      <w:r>
        <w:rPr>
          <w:vertAlign w:val="subscript"/>
        </w:rPr>
        <w:t>2</w:t>
      </w:r>
      <w:r>
        <w:t>(OH)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rPr>
          <w:b/>
          <w:bCs/>
        </w:rPr>
        <w:t xml:space="preserve"> (zelený)</w:t>
      </w:r>
      <w:r>
        <w:t>, azurit (modrý)</w:t>
      </w:r>
    </w:p>
    <w:p w14:paraId="5B5FB4D6" w14:textId="77777777" w:rsidR="001A7C2A" w:rsidRDefault="00000000">
      <w:pPr>
        <w:pStyle w:val="Nadpis3"/>
      </w:pPr>
      <w:r>
        <w:t>Výroba</w:t>
      </w:r>
    </w:p>
    <w:p w14:paraId="01A957AD" w14:textId="77777777" w:rsidR="001A7C2A" w:rsidRDefault="00000000">
      <w:pPr>
        <w:spacing w:after="120" w:line="320" w:lineRule="auto"/>
        <w:jc w:val="both"/>
      </w:pPr>
      <w:r>
        <w:t>Pyrometalurgický postup z chalkopyritu:</w:t>
      </w:r>
    </w:p>
    <w:p w14:paraId="58954AD5" w14:textId="77777777" w:rsidR="001A7C2A" w:rsidRDefault="00000000">
      <w:pPr>
        <w:spacing w:before="160" w:after="160"/>
        <w:jc w:val="center"/>
      </w:pPr>
      <w:r>
        <w:t>2 CuFeS</w:t>
      </w:r>
      <w:r>
        <w:rPr>
          <w:vertAlign w:val="subscript"/>
        </w:rPr>
        <w:t>2</w:t>
      </w:r>
      <w:r>
        <w:t xml:space="preserve"> + 5 O</w:t>
      </w:r>
      <w:r>
        <w:rPr>
          <w:vertAlign w:val="subscript"/>
        </w:rPr>
        <w:t>2</w:t>
      </w:r>
      <w:r>
        <w:t xml:space="preserve"> + 2 SiO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2 </w:t>
      </w:r>
      <w:proofErr w:type="spellStart"/>
      <w:r>
        <w:t>Cu</w:t>
      </w:r>
      <w:proofErr w:type="spellEnd"/>
      <w:r>
        <w:t xml:space="preserve"> + 2 FeSiO</w:t>
      </w:r>
      <w:r>
        <w:rPr>
          <w:vertAlign w:val="subscript"/>
        </w:rPr>
        <w:t>3</w:t>
      </w:r>
      <w:r>
        <w:t xml:space="preserve"> + 4 SO</w:t>
      </w:r>
      <w:r>
        <w:rPr>
          <w:vertAlign w:val="subscript"/>
        </w:rPr>
        <w:t>2</w:t>
      </w:r>
    </w:p>
    <w:p w14:paraId="7264B60D" w14:textId="77777777" w:rsidR="001A7C2A" w:rsidRDefault="00000000">
      <w:pPr>
        <w:spacing w:after="120" w:line="320" w:lineRule="auto"/>
        <w:jc w:val="both"/>
      </w:pPr>
      <w:r>
        <w:t xml:space="preserve">Získaná měď se dále elektrolyticky rafinuje — anoda ze surové </w:t>
      </w:r>
      <w:proofErr w:type="spellStart"/>
      <w:r>
        <w:t>Cu</w:t>
      </w:r>
      <w:proofErr w:type="spellEnd"/>
      <w:r>
        <w:t xml:space="preserve">, katoda z čisté </w:t>
      </w:r>
      <w:proofErr w:type="spellStart"/>
      <w:r>
        <w:t>Cu</w:t>
      </w:r>
      <w:proofErr w:type="spellEnd"/>
      <w:r>
        <w:t xml:space="preserve">, elektrolytem je roztok </w:t>
      </w:r>
      <w:proofErr w:type="spellStart"/>
      <w:r>
        <w:t>CuSO</w:t>
      </w:r>
      <w:proofErr w:type="spellEnd"/>
      <w:r>
        <w:t>₄. Vysoce čistá měď (99,99 %) se vylučuje na katodě; vzácné kovy (</w:t>
      </w:r>
      <w:proofErr w:type="spellStart"/>
      <w:r>
        <w:t>Ag</w:t>
      </w:r>
      <w:proofErr w:type="spellEnd"/>
      <w:r>
        <w:t>, Au) zůstávají jako anodový kal.</w:t>
      </w:r>
    </w:p>
    <w:p w14:paraId="1CA912E0" w14:textId="77777777" w:rsidR="001A7C2A" w:rsidRDefault="00000000">
      <w:pPr>
        <w:pStyle w:val="Nadpis3"/>
      </w:pPr>
      <w:r>
        <w:t>Sloučeniny</w:t>
      </w:r>
    </w:p>
    <w:p w14:paraId="1D45E27C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Cu</w:t>
      </w:r>
      <w:r>
        <w:rPr>
          <w:vertAlign w:val="subscript"/>
        </w:rPr>
        <w:t>2</w:t>
      </w:r>
      <w:r w:rsidRPr="009C4DA5">
        <w:t>O</w:t>
      </w:r>
      <w:r>
        <w:rPr>
          <w:b/>
          <w:bCs/>
        </w:rPr>
        <w:t xml:space="preserve"> (oxid měďný)</w:t>
      </w:r>
      <w:r>
        <w:t xml:space="preserve"> — červený, sklářství (rubínové sklo)</w:t>
      </w:r>
    </w:p>
    <w:p w14:paraId="1D0E70FC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 w:rsidRPr="009C4DA5">
        <w:t>CuO</w:t>
      </w:r>
      <w:proofErr w:type="spellEnd"/>
      <w:r>
        <w:rPr>
          <w:b/>
          <w:bCs/>
        </w:rPr>
        <w:t xml:space="preserve"> (oxid měďnatý)</w:t>
      </w:r>
      <w:r>
        <w:t xml:space="preserve"> — černý, katalyzátor v organické chemii</w:t>
      </w:r>
    </w:p>
    <w:p w14:paraId="4E114764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CuSO</w:t>
      </w:r>
      <w:r>
        <w:rPr>
          <w:vertAlign w:val="subscript"/>
        </w:rPr>
        <w:t>4</w:t>
      </w:r>
      <w:r>
        <w:t>·5 H</w:t>
      </w:r>
      <w:r>
        <w:rPr>
          <w:vertAlign w:val="subscript"/>
        </w:rPr>
        <w:t>2</w:t>
      </w:r>
      <w:r w:rsidRPr="009C4DA5">
        <w:t>O</w:t>
      </w:r>
      <w:r>
        <w:rPr>
          <w:b/>
          <w:bCs/>
        </w:rPr>
        <w:t xml:space="preserve"> (modrá skalice)</w:t>
      </w:r>
      <w:r>
        <w:t xml:space="preserve"> — modré krystaly, fungicid (postřik proti plísním, především révy — tzv. Bordeauxská jícha), důkaz vody (bezvodý CuSO</w:t>
      </w:r>
      <w:r>
        <w:rPr>
          <w:vertAlign w:val="subscript"/>
        </w:rPr>
        <w:t>4</w:t>
      </w:r>
      <w:r>
        <w:t xml:space="preserve"> se ve styku s vodou zbarví namodro)</w:t>
      </w:r>
    </w:p>
    <w:p w14:paraId="07ECAAFD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CuCl</w:t>
      </w:r>
      <w:r>
        <w:rPr>
          <w:vertAlign w:val="subscript"/>
        </w:rPr>
        <w:t>2</w:t>
      </w:r>
      <w:r>
        <w:t xml:space="preserve">, </w:t>
      </w:r>
      <w:proofErr w:type="spellStart"/>
      <w:proofErr w:type="gramStart"/>
      <w:r>
        <w:t>Cu</w:t>
      </w:r>
      <w:proofErr w:type="spellEnd"/>
      <w:r>
        <w:t>(</w:t>
      </w:r>
      <w:proofErr w:type="gramEnd"/>
      <w:r>
        <w:t>NO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t xml:space="preserve"> — rozpustné, zelené a modré</w:t>
      </w:r>
    </w:p>
    <w:p w14:paraId="1D684F5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proofErr w:type="gramStart"/>
      <w:r>
        <w:t>Cu</w:t>
      </w:r>
      <w:proofErr w:type="spellEnd"/>
      <w:r>
        <w:t>(</w:t>
      </w:r>
      <w:proofErr w:type="gramEnd"/>
      <w:r>
        <w:t>OH)</w:t>
      </w:r>
      <w:r>
        <w:rPr>
          <w:vertAlign w:val="subscript"/>
        </w:rPr>
        <w:t>2</w:t>
      </w:r>
      <w:r>
        <w:t xml:space="preserve"> — modrá sraženina; rozpouští se v přebytku NH</w:t>
      </w:r>
      <w:r>
        <w:rPr>
          <w:vertAlign w:val="subscript"/>
        </w:rPr>
        <w:t>3</w:t>
      </w:r>
      <w:r>
        <w:t xml:space="preserve"> za vzniku [</w:t>
      </w:r>
      <w:proofErr w:type="spellStart"/>
      <w:proofErr w:type="gramStart"/>
      <w:r>
        <w:t>Cu</w:t>
      </w:r>
      <w:proofErr w:type="spellEnd"/>
      <w:r>
        <w:t>(</w:t>
      </w:r>
      <w:proofErr w:type="gramEnd"/>
      <w:r>
        <w:t>NH</w:t>
      </w:r>
      <w:r>
        <w:rPr>
          <w:vertAlign w:val="subscript"/>
        </w:rPr>
        <w:t>3</w:t>
      </w:r>
      <w:r>
        <w:t>)</w:t>
      </w:r>
      <w:proofErr w:type="gramStart"/>
      <w:r>
        <w:rPr>
          <w:vertAlign w:val="subscript"/>
        </w:rPr>
        <w:t>4</w:t>
      </w:r>
      <w:r>
        <w:t>]²</w:t>
      </w:r>
      <w:proofErr w:type="gramEnd"/>
      <w:r>
        <w:t>⁺</w:t>
      </w:r>
    </w:p>
    <w:p w14:paraId="45B90650" w14:textId="77777777" w:rsidR="001A7C2A" w:rsidRDefault="00000000">
      <w:pPr>
        <w:pStyle w:val="Nadpis3"/>
      </w:pPr>
      <w:r>
        <w:lastRenderedPageBreak/>
        <w:t>Slitiny a použití</w:t>
      </w:r>
    </w:p>
    <w:p w14:paraId="66340400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bronz</w:t>
      </w:r>
      <w:r>
        <w:t xml:space="preserve"> — </w:t>
      </w:r>
      <w:proofErr w:type="spellStart"/>
      <w:r>
        <w:t>Cu</w:t>
      </w:r>
      <w:proofErr w:type="spellEnd"/>
      <w:r>
        <w:t xml:space="preserve"> + </w:t>
      </w:r>
      <w:proofErr w:type="spellStart"/>
      <w:r>
        <w:t>Sn</w:t>
      </w:r>
      <w:proofErr w:type="spellEnd"/>
      <w:r>
        <w:t xml:space="preserve"> (~10 % </w:t>
      </w:r>
      <w:proofErr w:type="spellStart"/>
      <w:r>
        <w:t>Sn</w:t>
      </w:r>
      <w:proofErr w:type="spellEnd"/>
      <w:r>
        <w:t>); sochy, zvony, dělové hlavně, kolejnice, ložiska</w:t>
      </w:r>
    </w:p>
    <w:p w14:paraId="748A6524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mosaz</w:t>
      </w:r>
      <w:r>
        <w:t xml:space="preserve"> — </w:t>
      </w:r>
      <w:proofErr w:type="spellStart"/>
      <w:r>
        <w:t>Cu</w:t>
      </w:r>
      <w:proofErr w:type="spellEnd"/>
      <w:r>
        <w:t xml:space="preserve"> + Zn (20–40 % Zn); šrouby, armatury, hudební nástroje</w:t>
      </w:r>
    </w:p>
    <w:p w14:paraId="7C56FA8E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cupronikl</w:t>
      </w:r>
      <w:proofErr w:type="spellEnd"/>
      <w:r>
        <w:t xml:space="preserve"> — </w:t>
      </w:r>
      <w:proofErr w:type="spellStart"/>
      <w:r>
        <w:t>Cu</w:t>
      </w:r>
      <w:proofErr w:type="spellEnd"/>
      <w:r>
        <w:t xml:space="preserve"> + Ni; mince, potrubí v lodní dopravě</w:t>
      </w:r>
    </w:p>
    <w:p w14:paraId="2FD709C1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nejvýznamnější průmyslové použití </w:t>
      </w:r>
      <w:proofErr w:type="spellStart"/>
      <w:r>
        <w:t>Cu</w:t>
      </w:r>
      <w:proofErr w:type="spellEnd"/>
      <w:r>
        <w:t>: elektrické vodiče (kabely, motory, transformátory), vodovodní potrubí, stavebnictví (střešní krytina — vytvoří patinu)</w:t>
      </w:r>
    </w:p>
    <w:p w14:paraId="679E07CE" w14:textId="77777777" w:rsidR="001A7C2A" w:rsidRDefault="00000000">
      <w:pPr>
        <w:pStyle w:val="Nadpis2"/>
      </w:pPr>
      <w:r>
        <w:t>Stříbro (</w:t>
      </w:r>
      <w:proofErr w:type="spellStart"/>
      <w:r>
        <w:t>Ag</w:t>
      </w:r>
      <w:proofErr w:type="spellEnd"/>
      <w:r>
        <w:t>)</w:t>
      </w:r>
    </w:p>
    <w:p w14:paraId="349E49BF" w14:textId="77777777" w:rsidR="001A7C2A" w:rsidRDefault="00000000">
      <w:pPr>
        <w:pStyle w:val="Nadpis3"/>
      </w:pPr>
      <w:r>
        <w:t>Výskyt a vlastnosti</w:t>
      </w:r>
    </w:p>
    <w:p w14:paraId="377FEB0C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bílý lesklý kov, tažný, kujný — ze 1 g se dá vytáhnout 1800 m drátu</w:t>
      </w:r>
    </w:p>
    <w:p w14:paraId="4168E9DA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nejlepší vodič elektřiny a tepla</w:t>
      </w:r>
      <w:r>
        <w:t xml:space="preserve"> ze všech prvků</w:t>
      </w:r>
    </w:p>
    <w:p w14:paraId="70E01667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ušlechtilý: s </w:t>
      </w:r>
      <w:proofErr w:type="spellStart"/>
      <w:r>
        <w:t>HCl</w:t>
      </w:r>
      <w:proofErr w:type="spellEnd"/>
      <w:r>
        <w:t xml:space="preserve"> nereaguje, rozpouští se v HNO₃ a v </w:t>
      </w:r>
      <w:proofErr w:type="spellStart"/>
      <w:r>
        <w:t>konc</w:t>
      </w:r>
      <w:proofErr w:type="spellEnd"/>
      <w:r>
        <w:t>. H₂SO₄</w:t>
      </w:r>
    </w:p>
    <w:p w14:paraId="5FC84ED3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na vzduchu </w:t>
      </w:r>
      <w:r>
        <w:rPr>
          <w:i/>
          <w:iCs/>
        </w:rPr>
        <w:t>černá</w:t>
      </w:r>
      <w:r>
        <w:t xml:space="preserve"> vlivem stopového H</w:t>
      </w:r>
      <w:r>
        <w:rPr>
          <w:vertAlign w:val="subscript"/>
        </w:rPr>
        <w:t>2</w:t>
      </w:r>
      <w:r>
        <w:t>S za vzniku černého Ag</w:t>
      </w:r>
      <w:r>
        <w:rPr>
          <w:vertAlign w:val="subscript"/>
        </w:rPr>
        <w:t>2</w:t>
      </w:r>
      <w:r>
        <w:t>S (tmavé „stáří" stříbrných příborů)</w:t>
      </w:r>
    </w:p>
    <w:p w14:paraId="2284D397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t>Rudy:</w:t>
      </w:r>
    </w:p>
    <w:p w14:paraId="5CB600A6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argentit (</w:t>
      </w:r>
      <w:proofErr w:type="spellStart"/>
      <w:r>
        <w:t>akantit</w:t>
      </w:r>
      <w:proofErr w:type="spellEnd"/>
      <w:r>
        <w:t xml:space="preserve">) </w:t>
      </w:r>
      <w:proofErr w:type="spellStart"/>
      <w:r>
        <w:t>Ag₂S</w:t>
      </w:r>
      <w:proofErr w:type="spellEnd"/>
      <w:r>
        <w:t xml:space="preserve">; v </w:t>
      </w:r>
      <w:proofErr w:type="spellStart"/>
      <w:r>
        <w:t>rodé</w:t>
      </w:r>
      <w:proofErr w:type="spellEnd"/>
      <w:r>
        <w:t xml:space="preserve"> formě (historicky Kutná Hora); jako stopa v rudách olova a mědi</w:t>
      </w:r>
    </w:p>
    <w:p w14:paraId="4D43D45E" w14:textId="77777777" w:rsidR="001A7C2A" w:rsidRDefault="00000000">
      <w:pPr>
        <w:pStyle w:val="Nadpis3"/>
      </w:pPr>
      <w:r>
        <w:t>Výroba</w:t>
      </w:r>
    </w:p>
    <w:p w14:paraId="3E3701DA" w14:textId="77777777" w:rsidR="001A7C2A" w:rsidRDefault="00000000">
      <w:pPr>
        <w:spacing w:after="120" w:line="320" w:lineRule="auto"/>
        <w:jc w:val="both"/>
      </w:pPr>
      <w:r>
        <w:t xml:space="preserve">Získává se jako vedlejší produkt výroby </w:t>
      </w:r>
      <w:proofErr w:type="spellStart"/>
      <w:r>
        <w:t>Pb</w:t>
      </w:r>
      <w:proofErr w:type="spellEnd"/>
      <w:r>
        <w:t xml:space="preserve"> a </w:t>
      </w:r>
      <w:proofErr w:type="spellStart"/>
      <w:r>
        <w:t>Cu</w:t>
      </w:r>
      <w:proofErr w:type="spellEnd"/>
      <w:r>
        <w:t xml:space="preserve"> (v anodovém kalu při elektrolýze </w:t>
      </w:r>
      <w:proofErr w:type="spellStart"/>
      <w:r>
        <w:t>Cu</w:t>
      </w:r>
      <w:proofErr w:type="spellEnd"/>
      <w:r>
        <w:t xml:space="preserve">). Historicky kyanidovým loužením zlatonosných a </w:t>
      </w:r>
      <w:proofErr w:type="spellStart"/>
      <w:r>
        <w:t>stříbrnonosných</w:t>
      </w:r>
      <w:proofErr w:type="spellEnd"/>
      <w:r>
        <w:t xml:space="preserve"> rud:</w:t>
      </w:r>
    </w:p>
    <w:p w14:paraId="5F4ECAA8" w14:textId="77777777" w:rsidR="001A7C2A" w:rsidRDefault="00000000">
      <w:pPr>
        <w:spacing w:before="160" w:after="160"/>
        <w:jc w:val="center"/>
      </w:pPr>
      <w:r>
        <w:t xml:space="preserve">4 </w:t>
      </w:r>
      <w:proofErr w:type="spellStart"/>
      <w:r>
        <w:t>Ag</w:t>
      </w:r>
      <w:proofErr w:type="spellEnd"/>
      <w:r>
        <w:t xml:space="preserve"> + 8 </w:t>
      </w:r>
      <w:proofErr w:type="spellStart"/>
      <w:r>
        <w:t>NaCN</w:t>
      </w:r>
      <w:proofErr w:type="spellEnd"/>
      <w:r>
        <w:t xml:space="preserve"> + O</w:t>
      </w:r>
      <w:r>
        <w:rPr>
          <w:vertAlign w:val="subscript"/>
        </w:rPr>
        <w:t>2</w:t>
      </w:r>
      <w:r>
        <w:t xml:space="preserve"> + 2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4 </w:t>
      </w:r>
      <w:proofErr w:type="gramStart"/>
      <w:r>
        <w:t>Na[</w:t>
      </w:r>
      <w:proofErr w:type="spellStart"/>
      <w:r>
        <w:t>Ag</w:t>
      </w:r>
      <w:proofErr w:type="spellEnd"/>
      <w:r>
        <w:t>(</w:t>
      </w:r>
      <w:proofErr w:type="gramEnd"/>
      <w:r>
        <w:t>CN)</w:t>
      </w:r>
      <w:r>
        <w:rPr>
          <w:vertAlign w:val="subscript"/>
        </w:rPr>
        <w:t>2</w:t>
      </w:r>
      <w:r>
        <w:t xml:space="preserve">] + 4 </w:t>
      </w:r>
      <w:proofErr w:type="spellStart"/>
      <w:r>
        <w:t>NaOH</w:t>
      </w:r>
      <w:proofErr w:type="spellEnd"/>
    </w:p>
    <w:p w14:paraId="6CC16D4A" w14:textId="77777777" w:rsidR="001A7C2A" w:rsidRDefault="00000000">
      <w:pPr>
        <w:spacing w:after="120" w:line="320" w:lineRule="auto"/>
        <w:jc w:val="both"/>
      </w:pPr>
      <w:r>
        <w:t xml:space="preserve">Z komplexu se </w:t>
      </w:r>
      <w:proofErr w:type="spellStart"/>
      <w:r>
        <w:t>Ag</w:t>
      </w:r>
      <w:proofErr w:type="spellEnd"/>
      <w:r>
        <w:t xml:space="preserve"> vysráží zinkem.</w:t>
      </w:r>
    </w:p>
    <w:p w14:paraId="538A9D0D" w14:textId="77777777" w:rsidR="001A7C2A" w:rsidRDefault="00000000">
      <w:pPr>
        <w:pStyle w:val="Nadpis3"/>
      </w:pPr>
      <w:r>
        <w:t>Sloučeniny</w:t>
      </w:r>
    </w:p>
    <w:p w14:paraId="07B7EE97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AgNO</w:t>
      </w:r>
      <w:r>
        <w:rPr>
          <w:vertAlign w:val="subscript"/>
        </w:rPr>
        <w:t>3</w:t>
      </w:r>
      <w:r>
        <w:rPr>
          <w:b/>
          <w:bCs/>
        </w:rPr>
        <w:t xml:space="preserve"> (dusičnan stříbrný, </w:t>
      </w:r>
      <w:proofErr w:type="spellStart"/>
      <w:r>
        <w:rPr>
          <w:b/>
          <w:bCs/>
        </w:rPr>
        <w:t>lapis</w:t>
      </w:r>
      <w:proofErr w:type="spellEnd"/>
      <w:r>
        <w:rPr>
          <w:b/>
          <w:bCs/>
        </w:rPr>
        <w:t>)</w:t>
      </w:r>
      <w:r>
        <w:t xml:space="preserve"> — bezbarvé krystaly, na světle a ve styku s organickou látkou černají (redukce na </w:t>
      </w:r>
      <w:proofErr w:type="spellStart"/>
      <w:r>
        <w:t>Ag</w:t>
      </w:r>
      <w:proofErr w:type="spellEnd"/>
      <w:r>
        <w:t>); používá se jako leptadlo, antiseptikum</w:t>
      </w:r>
    </w:p>
    <w:p w14:paraId="3648DBCA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halogenidy stříbra </w:t>
      </w:r>
      <w:proofErr w:type="spellStart"/>
      <w:r>
        <w:rPr>
          <w:b/>
          <w:bCs/>
        </w:rPr>
        <w:t>AgCl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AgBr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AgI</w:t>
      </w:r>
      <w:proofErr w:type="spellEnd"/>
      <w:r>
        <w:t xml:space="preserve"> — nerozpustné, na světle se rozkládají na stříbro: základ klasické </w:t>
      </w:r>
      <w:proofErr w:type="spellStart"/>
      <w:r>
        <w:rPr>
          <w:i/>
          <w:iCs/>
        </w:rPr>
        <w:t>halogenidostříbrné</w:t>
      </w:r>
      <w:proofErr w:type="spellEnd"/>
      <w:r>
        <w:rPr>
          <w:i/>
          <w:iCs/>
        </w:rPr>
        <w:t xml:space="preserve"> fotografie</w:t>
      </w:r>
      <w:r>
        <w:t xml:space="preserve"> (dnes překonána digitálem)</w:t>
      </w:r>
    </w:p>
    <w:p w14:paraId="2424B26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Ag</w:t>
      </w:r>
      <w:r>
        <w:rPr>
          <w:vertAlign w:val="subscript"/>
        </w:rPr>
        <w:t>2</w:t>
      </w:r>
      <w:r>
        <w:t>O (hnědočerný), Ag</w:t>
      </w:r>
      <w:r>
        <w:rPr>
          <w:vertAlign w:val="subscript"/>
        </w:rPr>
        <w:t>2</w:t>
      </w:r>
      <w:r>
        <w:rPr>
          <w:b/>
          <w:bCs/>
        </w:rPr>
        <w:t>S (černý)</w:t>
      </w:r>
    </w:p>
    <w:p w14:paraId="2EDD8B23" w14:textId="77777777" w:rsidR="001A7C2A" w:rsidRDefault="00000000">
      <w:pPr>
        <w:pStyle w:val="Nadpis3"/>
      </w:pPr>
      <w:r>
        <w:t>Použití</w:t>
      </w:r>
    </w:p>
    <w:p w14:paraId="042F9682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šperkařství a mincovnictví (ryzost obvykle 925/1000 — „</w:t>
      </w:r>
      <w:proofErr w:type="spellStart"/>
      <w:r>
        <w:t>sterlingové</w:t>
      </w:r>
      <w:proofErr w:type="spellEnd"/>
      <w:r>
        <w:t>" stříbro)</w:t>
      </w:r>
    </w:p>
    <w:p w14:paraId="30ADB612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pájky, zubní amalgam (s </w:t>
      </w:r>
      <w:proofErr w:type="spellStart"/>
      <w:r>
        <w:t>Hg</w:t>
      </w:r>
      <w:proofErr w:type="spellEnd"/>
      <w:r>
        <w:t xml:space="preserve"> a </w:t>
      </w:r>
      <w:proofErr w:type="spellStart"/>
      <w:r>
        <w:t>Sn</w:t>
      </w:r>
      <w:proofErr w:type="spellEnd"/>
      <w:r>
        <w:t>)</w:t>
      </w:r>
    </w:p>
    <w:p w14:paraId="132E96E6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elektronika (kontakty, pájky, RFID čipy)</w:t>
      </w:r>
    </w:p>
    <w:p w14:paraId="7D5FBE88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zrcadla (pokovení)</w:t>
      </w:r>
    </w:p>
    <w:p w14:paraId="5D1D6476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baterie (stříbro-oxidová, v hodinkách), fotovoltaické články</w:t>
      </w:r>
    </w:p>
    <w:p w14:paraId="4BA3E2DA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lastRenderedPageBreak/>
        <w:t xml:space="preserve">antibakteriální povlaky (moderní obvazy, čištění vody — ionty </w:t>
      </w:r>
      <w:proofErr w:type="spellStart"/>
      <w:r>
        <w:t>Ag</w:t>
      </w:r>
      <w:proofErr w:type="spellEnd"/>
      <w:r>
        <w:t>⁺)</w:t>
      </w:r>
    </w:p>
    <w:p w14:paraId="694292D2" w14:textId="77777777" w:rsidR="001A7C2A" w:rsidRDefault="00000000">
      <w:pPr>
        <w:pStyle w:val="Nadpis2"/>
      </w:pPr>
      <w:r>
        <w:t>Zlato (Au)</w:t>
      </w:r>
    </w:p>
    <w:p w14:paraId="3A076306" w14:textId="77777777" w:rsidR="001A7C2A" w:rsidRDefault="00000000">
      <w:pPr>
        <w:pStyle w:val="Nadpis3"/>
      </w:pPr>
      <w:r>
        <w:t>Výskyt a vlastnosti</w:t>
      </w:r>
    </w:p>
    <w:p w14:paraId="486EA3C3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žlutý lesklý kov, velmi těžký (ρ = 19,3 g/cm³), měkký a mimořádně tažný (1 g lze vytepat v plátek o ploše ~0,5 m² — zlatý plíšek)</w:t>
      </w:r>
    </w:p>
    <w:p w14:paraId="578D4DB9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nejušlechtilejší kov</w:t>
      </w:r>
      <w:r>
        <w:t xml:space="preserve"> — nereaguje s kyslíkem, vodou ani s jednotlivými kyselinami. Rozpouští se jen v:</w:t>
      </w:r>
    </w:p>
    <w:p w14:paraId="62EBA2E6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lučavce královské</w:t>
      </w:r>
      <w:r>
        <w:t xml:space="preserve"> (směs </w:t>
      </w:r>
      <w:proofErr w:type="spellStart"/>
      <w:r>
        <w:t>konc</w:t>
      </w:r>
      <w:proofErr w:type="spellEnd"/>
      <w:r>
        <w:t xml:space="preserve">. </w:t>
      </w:r>
      <w:proofErr w:type="spellStart"/>
      <w:r>
        <w:t>HCl</w:t>
      </w:r>
      <w:proofErr w:type="spellEnd"/>
      <w:r>
        <w:t xml:space="preserve"> a HNO</w:t>
      </w:r>
      <w:r>
        <w:rPr>
          <w:vertAlign w:val="subscript"/>
        </w:rPr>
        <w:t>3</w:t>
      </w:r>
      <w:r>
        <w:t xml:space="preserve"> v poměru </w:t>
      </w:r>
      <w:proofErr w:type="gramStart"/>
      <w:r>
        <w:t>3 :</w:t>
      </w:r>
      <w:proofErr w:type="gramEnd"/>
      <w:r>
        <w:t xml:space="preserve"> 1):</w:t>
      </w:r>
    </w:p>
    <w:p w14:paraId="04D53297" w14:textId="77777777" w:rsidR="001A7C2A" w:rsidRDefault="00000000">
      <w:pPr>
        <w:spacing w:before="160" w:after="160"/>
        <w:jc w:val="center"/>
      </w:pPr>
      <w:r>
        <w:t xml:space="preserve">Au + 4 </w:t>
      </w:r>
      <w:proofErr w:type="spellStart"/>
      <w:r>
        <w:t>HCl</w:t>
      </w:r>
      <w:proofErr w:type="spellEnd"/>
      <w:r>
        <w:t xml:space="preserve"> + HNO</w:t>
      </w:r>
      <w:proofErr w:type="gramStart"/>
      <w:r>
        <w:rPr>
          <w:vertAlign w:val="subscript"/>
        </w:rPr>
        <w:t>3</w:t>
      </w:r>
      <w:r>
        <w:t xml:space="preserve">  →</w:t>
      </w:r>
      <w:proofErr w:type="gramEnd"/>
      <w:r>
        <w:t xml:space="preserve">  H[AuCl</w:t>
      </w:r>
      <w:r>
        <w:rPr>
          <w:vertAlign w:val="subscript"/>
        </w:rPr>
        <w:t>4</w:t>
      </w:r>
      <w:r>
        <w:t>] + NO↑ + 2 H</w:t>
      </w:r>
      <w:r>
        <w:rPr>
          <w:vertAlign w:val="subscript"/>
        </w:rPr>
        <w:t>2</w:t>
      </w:r>
      <w:r>
        <w:t>O</w:t>
      </w:r>
    </w:p>
    <w:p w14:paraId="020286F4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roztocích kyanidů za přístupu vzduchu — využívá se při těžbě:</w:t>
      </w:r>
    </w:p>
    <w:p w14:paraId="35FFE5AE" w14:textId="77777777" w:rsidR="001A7C2A" w:rsidRDefault="00000000">
      <w:pPr>
        <w:spacing w:before="160" w:after="160"/>
        <w:jc w:val="center"/>
      </w:pPr>
      <w:r>
        <w:t>4 Au + 8 KCN + O</w:t>
      </w:r>
      <w:r>
        <w:rPr>
          <w:vertAlign w:val="subscript"/>
        </w:rPr>
        <w:t>2</w:t>
      </w:r>
      <w:r>
        <w:t xml:space="preserve"> + 2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4 K[</w:t>
      </w:r>
      <w:proofErr w:type="gramStart"/>
      <w:r>
        <w:t>Au(</w:t>
      </w:r>
      <w:proofErr w:type="gramEnd"/>
      <w:r>
        <w:t>CN)</w:t>
      </w:r>
      <w:r>
        <w:rPr>
          <w:vertAlign w:val="subscript"/>
        </w:rPr>
        <w:t>2</w:t>
      </w:r>
      <w:r>
        <w:t>] + 4 KOH</w:t>
      </w:r>
    </w:p>
    <w:p w14:paraId="351B100B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t>Výskyt:</w:t>
      </w:r>
    </w:p>
    <w:p w14:paraId="6A433994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prakticky výhradně v </w:t>
      </w:r>
      <w:proofErr w:type="spellStart"/>
      <w:r>
        <w:t>rodé</w:t>
      </w:r>
      <w:proofErr w:type="spellEnd"/>
      <w:r>
        <w:t xml:space="preserve"> formě (zrna, plíšky, žíly); v říčních nánosech (rýžování); v Čechách historicky Jílové u Prahy, Kašperské Hory</w:t>
      </w:r>
    </w:p>
    <w:p w14:paraId="3004DCD3" w14:textId="77777777" w:rsidR="001A7C2A" w:rsidRDefault="00000000">
      <w:pPr>
        <w:pStyle w:val="Nadpis3"/>
      </w:pPr>
      <w:r>
        <w:t>Slitiny a použití</w:t>
      </w:r>
    </w:p>
    <w:p w14:paraId="4598605F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ryzost udávána v </w:t>
      </w:r>
      <w:r>
        <w:rPr>
          <w:i/>
          <w:iCs/>
        </w:rPr>
        <w:t>karátech</w:t>
      </w:r>
      <w:r>
        <w:t xml:space="preserve"> (24 karátů = 100 % Au); běžné šperkařské zlato je 14- nebo 18karátové (585 ‰ nebo 750 ‰), zbytek tvoří </w:t>
      </w:r>
      <w:proofErr w:type="spellStart"/>
      <w:r>
        <w:t>Ag</w:t>
      </w:r>
      <w:proofErr w:type="spellEnd"/>
      <w:r>
        <w:t xml:space="preserve">, </w:t>
      </w:r>
      <w:proofErr w:type="spellStart"/>
      <w:r>
        <w:t>Cu</w:t>
      </w:r>
      <w:proofErr w:type="spellEnd"/>
      <w:r>
        <w:t xml:space="preserve">, </w:t>
      </w:r>
      <w:proofErr w:type="spellStart"/>
      <w:r>
        <w:t>Pd</w:t>
      </w:r>
      <w:proofErr w:type="spellEnd"/>
    </w:p>
    <w:p w14:paraId="01B5EE90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žluté zlato</w:t>
      </w:r>
      <w:r>
        <w:t xml:space="preserve"> — Au + </w:t>
      </w:r>
      <w:proofErr w:type="spellStart"/>
      <w:r>
        <w:t>Ag</w:t>
      </w:r>
      <w:proofErr w:type="spellEnd"/>
      <w:r>
        <w:t xml:space="preserve"> + </w:t>
      </w:r>
      <w:proofErr w:type="spellStart"/>
      <w:r>
        <w:t>Cu</w:t>
      </w:r>
      <w:proofErr w:type="spellEnd"/>
    </w:p>
    <w:p w14:paraId="3B8DB9D1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bílé zlato</w:t>
      </w:r>
      <w:r>
        <w:t xml:space="preserve"> — Au + </w:t>
      </w:r>
      <w:proofErr w:type="spellStart"/>
      <w:r>
        <w:t>Pd</w:t>
      </w:r>
      <w:proofErr w:type="spellEnd"/>
      <w:r>
        <w:t xml:space="preserve"> (nebo Ni)</w:t>
      </w:r>
    </w:p>
    <w:p w14:paraId="471E66E9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červené zlato</w:t>
      </w:r>
      <w:r>
        <w:t xml:space="preserve"> — Au + více </w:t>
      </w:r>
      <w:proofErr w:type="spellStart"/>
      <w:r>
        <w:t>Cu</w:t>
      </w:r>
      <w:proofErr w:type="spellEnd"/>
    </w:p>
    <w:p w14:paraId="745EDD45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investiční kov (</w:t>
      </w:r>
      <w:proofErr w:type="spellStart"/>
      <w:r>
        <w:t>prutky</w:t>
      </w:r>
      <w:proofErr w:type="spellEnd"/>
      <w:r>
        <w:t>, mince, rezervy centrálních bank)</w:t>
      </w:r>
    </w:p>
    <w:p w14:paraId="765B9E18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elektronika (kontakty na plošných spojích, konektory — nekoroduje)</w:t>
      </w:r>
    </w:p>
    <w:p w14:paraId="33CCECA4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medicína — léčba revmatoidní artritidy (</w:t>
      </w:r>
      <w:proofErr w:type="spellStart"/>
      <w:r>
        <w:t>auranofin</w:t>
      </w:r>
      <w:proofErr w:type="spellEnd"/>
      <w:r>
        <w:t>), korunky v zubolékařství</w:t>
      </w:r>
    </w:p>
    <w:p w14:paraId="579F1509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moderní katalyzátory (Au-nanočástice)</w:t>
      </w:r>
    </w:p>
    <w:p w14:paraId="0CF6E2B9" w14:textId="77777777" w:rsidR="001A7C2A" w:rsidRDefault="00000000">
      <w:r>
        <w:br w:type="page"/>
      </w:r>
    </w:p>
    <w:p w14:paraId="76648E9F" w14:textId="77777777" w:rsidR="001A7C2A" w:rsidRDefault="00000000">
      <w:pPr>
        <w:pStyle w:val="Nadpis1"/>
      </w:pPr>
      <w:r>
        <w:lastRenderedPageBreak/>
        <w:t>3. Zinek a rtuť (II.B skupina)</w:t>
      </w:r>
    </w:p>
    <w:p w14:paraId="0AC06B8B" w14:textId="77777777" w:rsidR="001A7C2A" w:rsidRDefault="00000000">
      <w:pPr>
        <w:spacing w:after="120" w:line="320" w:lineRule="auto"/>
        <w:jc w:val="both"/>
      </w:pPr>
      <w:r>
        <w:t>II.B skupina zahrnuje zinek (Zn), kadmium (Cd) a rtuť (</w:t>
      </w:r>
      <w:proofErr w:type="spellStart"/>
      <w:r>
        <w:t>Hg</w:t>
      </w:r>
      <w:proofErr w:type="spellEnd"/>
      <w:r>
        <w:t>). Mají zaplněný d-orbital ((n−</w:t>
      </w:r>
      <w:proofErr w:type="gramStart"/>
      <w:r>
        <w:t>1)d</w:t>
      </w:r>
      <w:proofErr w:type="gramEnd"/>
      <w:r>
        <w:t xml:space="preserve">¹⁰ ns²) a v sloučeninách vystupují jako dvojmocné kationty (M²⁺). Díky zaplněným d-orbitalům se chováním poněkud liší od ostatních přechodných kovů: jejich sloučeniny bývají bezbarvé a jejich soli jsou většinou diamagnetické. V této otázce se podrobněji zaměříme na Zn a </w:t>
      </w:r>
      <w:proofErr w:type="spellStart"/>
      <w:r>
        <w:t>Hg</w:t>
      </w:r>
      <w:proofErr w:type="spellEnd"/>
      <w:r>
        <w:t>.</w:t>
      </w:r>
    </w:p>
    <w:p w14:paraId="12EA57B1" w14:textId="77777777" w:rsidR="001A7C2A" w:rsidRDefault="00000000">
      <w:pPr>
        <w:pStyle w:val="Nadpis2"/>
      </w:pPr>
      <w:r>
        <w:t>Zinek (Zn)</w:t>
      </w:r>
    </w:p>
    <w:p w14:paraId="4332CA83" w14:textId="77777777" w:rsidR="001A7C2A" w:rsidRDefault="00000000">
      <w:pPr>
        <w:pStyle w:val="Nadpis3"/>
      </w:pPr>
      <w:r>
        <w:t>Výskyt a vlastnosti</w:t>
      </w:r>
    </w:p>
    <w:p w14:paraId="0E8FD9B0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modrobílý, středně tvrdý kov; za běžné teploty křehký, mezi 100–150 °C tažný (válcuje se na plech), nad 200 °C opět křehký</w:t>
      </w:r>
    </w:p>
    <w:p w14:paraId="3F9EDD19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nízká teplota tání 420 °C</w:t>
      </w:r>
    </w:p>
    <w:p w14:paraId="4C94EFB5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reaktivnější než železo (leží před </w:t>
      </w:r>
      <w:proofErr w:type="spellStart"/>
      <w:r>
        <w:t>Fe</w:t>
      </w:r>
      <w:proofErr w:type="spellEnd"/>
      <w:r>
        <w:t xml:space="preserve"> v </w:t>
      </w:r>
      <w:proofErr w:type="spellStart"/>
      <w:r>
        <w:t>Beketově</w:t>
      </w:r>
      <w:proofErr w:type="spellEnd"/>
      <w:r>
        <w:t xml:space="preserve"> řadě) — využívá se jako obětovaná anoda</w:t>
      </w:r>
    </w:p>
    <w:p w14:paraId="08BCD49D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na vzduchu se rychle pokrývá ochrannou vrstvou zásaditého uhličitanu, která brání další oxidaci</w:t>
      </w:r>
    </w:p>
    <w:p w14:paraId="4F35470D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amfoterní — reaguje s kyselinami i se zásadami:</w:t>
      </w:r>
    </w:p>
    <w:p w14:paraId="49F3AA85" w14:textId="77777777" w:rsidR="001A7C2A" w:rsidRDefault="00000000">
      <w:pPr>
        <w:spacing w:before="160" w:after="160"/>
        <w:jc w:val="center"/>
      </w:pPr>
      <w:r>
        <w:t xml:space="preserve">Zn + 2 </w:t>
      </w:r>
      <w:proofErr w:type="spellStart"/>
      <w:proofErr w:type="gramStart"/>
      <w:r>
        <w:t>HCl</w:t>
      </w:r>
      <w:proofErr w:type="spellEnd"/>
      <w:r>
        <w:t xml:space="preserve">  →</w:t>
      </w:r>
      <w:proofErr w:type="gramEnd"/>
      <w:r>
        <w:t xml:space="preserve">  ZnCl</w:t>
      </w:r>
      <w:r>
        <w:rPr>
          <w:vertAlign w:val="subscript"/>
        </w:rPr>
        <w:t>2</w:t>
      </w:r>
      <w:r>
        <w:t xml:space="preserve"> + H</w:t>
      </w:r>
      <w:r>
        <w:rPr>
          <w:vertAlign w:val="subscript"/>
        </w:rPr>
        <w:t>2</w:t>
      </w:r>
      <w:r>
        <w:t>↑</w:t>
      </w:r>
    </w:p>
    <w:p w14:paraId="23E18044" w14:textId="77777777" w:rsidR="001A7C2A" w:rsidRDefault="00000000">
      <w:pPr>
        <w:spacing w:before="160" w:after="160"/>
        <w:jc w:val="center"/>
      </w:pPr>
      <w:r>
        <w:t xml:space="preserve">Zn + 2 </w:t>
      </w:r>
      <w:proofErr w:type="spellStart"/>
      <w:r>
        <w:t>NaOH</w:t>
      </w:r>
      <w:proofErr w:type="spellEnd"/>
      <w:r>
        <w:t xml:space="preserve"> + 2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Na</w:t>
      </w:r>
      <w:r>
        <w:rPr>
          <w:vertAlign w:val="subscript"/>
        </w:rPr>
        <w:t>2</w:t>
      </w:r>
      <w:r>
        <w:t>[</w:t>
      </w:r>
      <w:proofErr w:type="gramStart"/>
      <w:r>
        <w:t>Zn(</w:t>
      </w:r>
      <w:proofErr w:type="gramEnd"/>
      <w:r>
        <w:t>OH)</w:t>
      </w:r>
      <w:r>
        <w:rPr>
          <w:vertAlign w:val="subscript"/>
        </w:rPr>
        <w:t>4</w:t>
      </w:r>
      <w:r>
        <w:t>] + H</w:t>
      </w:r>
      <w:r>
        <w:rPr>
          <w:vertAlign w:val="subscript"/>
        </w:rPr>
        <w:t>2</w:t>
      </w:r>
      <w:r>
        <w:t>↑</w:t>
      </w:r>
    </w:p>
    <w:p w14:paraId="1D028347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t>Rudy:</w:t>
      </w:r>
    </w:p>
    <w:p w14:paraId="0472F4B7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sfalerit </w:t>
      </w:r>
      <w:proofErr w:type="spellStart"/>
      <w:r>
        <w:rPr>
          <w:b/>
          <w:bCs/>
        </w:rPr>
        <w:t>ZnS</w:t>
      </w:r>
      <w:proofErr w:type="spellEnd"/>
      <w:r>
        <w:t xml:space="preserve"> — nejdůležitější</w:t>
      </w:r>
    </w:p>
    <w:p w14:paraId="4922D39E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zincit</w:t>
      </w:r>
      <w:proofErr w:type="spellEnd"/>
      <w:r>
        <w:t xml:space="preserve"> </w:t>
      </w:r>
      <w:proofErr w:type="spellStart"/>
      <w:r>
        <w:t>ZnO</w:t>
      </w:r>
      <w:proofErr w:type="spellEnd"/>
      <w:r>
        <w:t>, smithsonit ZnCO</w:t>
      </w:r>
      <w:r>
        <w:rPr>
          <w:vertAlign w:val="subscript"/>
        </w:rPr>
        <w:t>3</w:t>
      </w:r>
    </w:p>
    <w:p w14:paraId="581D24A5" w14:textId="77777777" w:rsidR="001A7C2A" w:rsidRDefault="00000000">
      <w:pPr>
        <w:pStyle w:val="Nadpis3"/>
      </w:pPr>
      <w:r>
        <w:t>Výroba</w:t>
      </w:r>
    </w:p>
    <w:p w14:paraId="7113BC62" w14:textId="77777777" w:rsidR="001A7C2A" w:rsidRDefault="00000000">
      <w:pPr>
        <w:spacing w:after="120" w:line="320" w:lineRule="auto"/>
        <w:jc w:val="both"/>
      </w:pPr>
      <w:r>
        <w:t>Pražením sulfidu na oxid a následnou redukcí koksem:</w:t>
      </w:r>
    </w:p>
    <w:p w14:paraId="1D2EF1C4" w14:textId="77777777" w:rsidR="001A7C2A" w:rsidRDefault="00000000">
      <w:pPr>
        <w:spacing w:before="160" w:after="160"/>
        <w:jc w:val="center"/>
      </w:pPr>
      <w:r>
        <w:t xml:space="preserve">2 </w:t>
      </w:r>
      <w:proofErr w:type="spellStart"/>
      <w:r>
        <w:t>ZnS</w:t>
      </w:r>
      <w:proofErr w:type="spellEnd"/>
      <w:r>
        <w:t xml:space="preserve"> + 3 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2 </w:t>
      </w:r>
      <w:proofErr w:type="spellStart"/>
      <w:r>
        <w:t>ZnO</w:t>
      </w:r>
      <w:proofErr w:type="spellEnd"/>
      <w:r>
        <w:t xml:space="preserve"> + 2 SO</w:t>
      </w:r>
      <w:r>
        <w:rPr>
          <w:vertAlign w:val="subscript"/>
        </w:rPr>
        <w:t>2</w:t>
      </w:r>
    </w:p>
    <w:p w14:paraId="2CFDB0EA" w14:textId="77777777" w:rsidR="001A7C2A" w:rsidRDefault="00000000">
      <w:pPr>
        <w:spacing w:before="160" w:after="160"/>
        <w:jc w:val="center"/>
      </w:pPr>
      <w:proofErr w:type="spellStart"/>
      <w:r>
        <w:t>ZnO</w:t>
      </w:r>
      <w:proofErr w:type="spellEnd"/>
      <w:r>
        <w:t xml:space="preserve"> + </w:t>
      </w:r>
      <w:proofErr w:type="gramStart"/>
      <w:r>
        <w:t>C  →</w:t>
      </w:r>
      <w:proofErr w:type="gramEnd"/>
      <w:r>
        <w:t xml:space="preserve">  Zn + CO</w:t>
      </w:r>
    </w:p>
    <w:p w14:paraId="1B78CA24" w14:textId="77777777" w:rsidR="001A7C2A" w:rsidRDefault="00000000">
      <w:pPr>
        <w:pStyle w:val="Nadpis3"/>
      </w:pPr>
      <w:r>
        <w:t>Sloučeniny</w:t>
      </w:r>
    </w:p>
    <w:p w14:paraId="03EF8559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ZnO</w:t>
      </w:r>
      <w:proofErr w:type="spellEnd"/>
      <w:r>
        <w:rPr>
          <w:b/>
          <w:bCs/>
        </w:rPr>
        <w:t xml:space="preserve"> (zinková běloba)</w:t>
      </w:r>
      <w:r>
        <w:t xml:space="preserve"> — bílý pigment, přísada do mastí (ochrana pokožky), opalovacích krémů, kaučuku</w:t>
      </w:r>
    </w:p>
    <w:p w14:paraId="16DB58A3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ZnS</w:t>
      </w:r>
      <w:proofErr w:type="spellEnd"/>
      <w:r>
        <w:rPr>
          <w:b/>
          <w:bCs/>
        </w:rPr>
        <w:t xml:space="preserve"> (sfalerit)</w:t>
      </w:r>
      <w:r>
        <w:t xml:space="preserve"> — luminofory (po ozáření v temnu svítí; dříve ciferníky hodinek)</w:t>
      </w:r>
    </w:p>
    <w:p w14:paraId="77E42C9E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ZnSO</w:t>
      </w:r>
      <w:r>
        <w:rPr>
          <w:vertAlign w:val="subscript"/>
        </w:rPr>
        <w:t>4</w:t>
      </w:r>
      <w:r>
        <w:t>·7 H</w:t>
      </w:r>
      <w:r>
        <w:rPr>
          <w:vertAlign w:val="subscript"/>
        </w:rPr>
        <w:t>2</w:t>
      </w:r>
      <w:r>
        <w:rPr>
          <w:b/>
          <w:bCs/>
        </w:rPr>
        <w:t>O (bílá skalice)</w:t>
      </w:r>
      <w:r>
        <w:t xml:space="preserve"> — v medicíně, sklářství, galvanickém pokovování</w:t>
      </w:r>
    </w:p>
    <w:p w14:paraId="0790AD93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ZnCl</w:t>
      </w:r>
      <w:r>
        <w:rPr>
          <w:vertAlign w:val="subscript"/>
        </w:rPr>
        <w:t>2</w:t>
      </w:r>
      <w:r>
        <w:t xml:space="preserve"> — pájecí kapalina, impregnace dřeva</w:t>
      </w:r>
    </w:p>
    <w:p w14:paraId="545FA3C3" w14:textId="77777777" w:rsidR="001A7C2A" w:rsidRDefault="00000000">
      <w:pPr>
        <w:pStyle w:val="Nadpis3"/>
      </w:pPr>
      <w:r>
        <w:t>Použití zinku</w:t>
      </w:r>
    </w:p>
    <w:p w14:paraId="741A54FD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zinkování železa</w:t>
      </w:r>
      <w:r>
        <w:t xml:space="preserve"> — nejvýznamnější použití; Zn chrání </w:t>
      </w:r>
      <w:proofErr w:type="spellStart"/>
      <w:r>
        <w:t>Fe</w:t>
      </w:r>
      <w:proofErr w:type="spellEnd"/>
      <w:r>
        <w:t xml:space="preserve"> před korozí jako obětovaná anoda (žárové nebo elektrolytické pozinkování plechů, konstrukcí)</w:t>
      </w:r>
    </w:p>
    <w:p w14:paraId="313B765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mosaz</w:t>
      </w:r>
      <w:r>
        <w:t xml:space="preserve"> — slitina s mědí (</w:t>
      </w:r>
      <w:proofErr w:type="spellStart"/>
      <w:r>
        <w:t>Cu</w:t>
      </w:r>
      <w:proofErr w:type="spellEnd"/>
      <w:r>
        <w:t xml:space="preserve"> + 20–40 % Zn)</w:t>
      </w:r>
    </w:p>
    <w:p w14:paraId="5138520E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baterie — zinek-uhlíkové (</w:t>
      </w:r>
      <w:proofErr w:type="spellStart"/>
      <w:r>
        <w:t>Leclanchéův</w:t>
      </w:r>
      <w:proofErr w:type="spellEnd"/>
      <w:r>
        <w:t xml:space="preserve"> článek) a alkalické baterie mají zinkovou anodu</w:t>
      </w:r>
    </w:p>
    <w:p w14:paraId="78B0CA7C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biogenní prvek</w:t>
      </w:r>
      <w:r>
        <w:t xml:space="preserve"> — kofaktor desítek enzymů (</w:t>
      </w:r>
      <w:proofErr w:type="spellStart"/>
      <w:r>
        <w:t>karbonická</w:t>
      </w:r>
      <w:proofErr w:type="spellEnd"/>
      <w:r>
        <w:t xml:space="preserve"> </w:t>
      </w:r>
      <w:proofErr w:type="spellStart"/>
      <w:r>
        <w:t>anhydráza</w:t>
      </w:r>
      <w:proofErr w:type="spellEnd"/>
      <w:r>
        <w:t xml:space="preserve">, </w:t>
      </w:r>
      <w:proofErr w:type="spellStart"/>
      <w:r>
        <w:t>alkoholdehydrogenáza</w:t>
      </w:r>
      <w:proofErr w:type="spellEnd"/>
      <w:r>
        <w:t xml:space="preserve">, </w:t>
      </w:r>
      <w:proofErr w:type="spellStart"/>
      <w:r>
        <w:t>superoxiddismutáza</w:t>
      </w:r>
      <w:proofErr w:type="spellEnd"/>
      <w:r>
        <w:t>), stabilizace DNA, součást inzulinu</w:t>
      </w:r>
    </w:p>
    <w:p w14:paraId="3154EA5D" w14:textId="77777777" w:rsidR="001A7C2A" w:rsidRDefault="00000000">
      <w:pPr>
        <w:pStyle w:val="Nadpis2"/>
      </w:pPr>
      <w:r>
        <w:t>Rtuť (</w:t>
      </w:r>
      <w:proofErr w:type="spellStart"/>
      <w:r>
        <w:t>Hg</w:t>
      </w:r>
      <w:proofErr w:type="spellEnd"/>
      <w:r>
        <w:t>)</w:t>
      </w:r>
    </w:p>
    <w:p w14:paraId="21AFBA3E" w14:textId="77777777" w:rsidR="001A7C2A" w:rsidRDefault="00000000">
      <w:pPr>
        <w:pStyle w:val="Nadpis3"/>
      </w:pPr>
      <w:r>
        <w:t>Výskyt a vlastnosti</w:t>
      </w:r>
    </w:p>
    <w:p w14:paraId="6D88A8CC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jediný kov</w:t>
      </w:r>
      <w:r>
        <w:t xml:space="preserve"> kapalný za normálních podmínek (</w:t>
      </w:r>
      <w:proofErr w:type="spellStart"/>
      <w:r>
        <w:t>t</w:t>
      </w:r>
      <w:r>
        <w:rPr>
          <w:vertAlign w:val="subscript"/>
        </w:rPr>
        <w:t>t</w:t>
      </w:r>
      <w:proofErr w:type="spellEnd"/>
      <w:r>
        <w:t xml:space="preserve"> = −39 °C, </w:t>
      </w:r>
      <w:proofErr w:type="spellStart"/>
      <w:r>
        <w:t>t</w:t>
      </w:r>
      <w:r>
        <w:rPr>
          <w:vertAlign w:val="subscript"/>
        </w:rPr>
        <w:t>v</w:t>
      </w:r>
      <w:proofErr w:type="spellEnd"/>
      <w:r>
        <w:t xml:space="preserve"> = 357 °C)</w:t>
      </w:r>
    </w:p>
    <w:p w14:paraId="2EC096DE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stříbřitě lesklá, velmi těžká kapalina (ρ = 13,6 g/cm³) — mince v ní plavou</w:t>
      </w:r>
    </w:p>
    <w:p w14:paraId="2D6886C2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výrazně těkavá — její páry jsou i za pokojové teploty přítomné nad otevřenou rtutí</w:t>
      </w:r>
    </w:p>
    <w:p w14:paraId="1E069E97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jedovatá</w:t>
      </w:r>
      <w:r>
        <w:t xml:space="preserve"> — i páry, tím spíše rozpustné soli (Hg²⁺). </w:t>
      </w:r>
      <w:r>
        <w:rPr>
          <w:i/>
          <w:iCs/>
        </w:rPr>
        <w:t>Otrava rtutí</w:t>
      </w:r>
      <w:r>
        <w:t xml:space="preserve"> (</w:t>
      </w:r>
      <w:proofErr w:type="spellStart"/>
      <w:r>
        <w:t>hydrargyrismus</w:t>
      </w:r>
      <w:proofErr w:type="spellEnd"/>
      <w:r>
        <w:t>) poškozuje centrální nervovou soustavu a ledviny. Organické sloučeniny (</w:t>
      </w:r>
      <w:proofErr w:type="spellStart"/>
      <w:r>
        <w:t>methylrtuť</w:t>
      </w:r>
      <w:proofErr w:type="spellEnd"/>
      <w:r>
        <w:t xml:space="preserve">) se bioakumulují v potravním řetězci (katastrofa v japonské </w:t>
      </w:r>
      <w:r>
        <w:rPr>
          <w:i/>
          <w:iCs/>
        </w:rPr>
        <w:t xml:space="preserve">zátoce </w:t>
      </w:r>
      <w:proofErr w:type="spellStart"/>
      <w:r>
        <w:rPr>
          <w:i/>
          <w:iCs/>
        </w:rPr>
        <w:t>Minamata</w:t>
      </w:r>
      <w:proofErr w:type="spellEnd"/>
      <w:r>
        <w:t xml:space="preserve"> v 50.–60. letech 20. století)</w:t>
      </w:r>
    </w:p>
    <w:p w14:paraId="7EFEBFB9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málo reaktivní, s </w:t>
      </w:r>
      <w:proofErr w:type="spellStart"/>
      <w:r>
        <w:t>HCl</w:t>
      </w:r>
      <w:proofErr w:type="spellEnd"/>
      <w:r>
        <w:t xml:space="preserve"> a </w:t>
      </w:r>
      <w:proofErr w:type="spellStart"/>
      <w:r>
        <w:t>zřed</w:t>
      </w:r>
      <w:proofErr w:type="spellEnd"/>
      <w:r>
        <w:t>. H₂SO₄ nereaguje; rozpouští se v HNO₃</w:t>
      </w:r>
    </w:p>
    <w:p w14:paraId="0E0E173E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rozpouští mnoho kovů za vzniku </w:t>
      </w:r>
      <w:r>
        <w:rPr>
          <w:b/>
          <w:bCs/>
        </w:rPr>
        <w:t>amalgámů</w:t>
      </w:r>
      <w:r>
        <w:t xml:space="preserve"> (slitin se rtutí)</w:t>
      </w:r>
    </w:p>
    <w:p w14:paraId="4D9E62E4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t>Výskyt:</w:t>
      </w:r>
    </w:p>
    <w:p w14:paraId="5044959A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rumělka (</w:t>
      </w:r>
      <w:proofErr w:type="spellStart"/>
      <w:r>
        <w:rPr>
          <w:b/>
          <w:bCs/>
        </w:rPr>
        <w:t>cinnabarit</w:t>
      </w:r>
      <w:proofErr w:type="spellEnd"/>
      <w:r>
        <w:rPr>
          <w:b/>
          <w:bCs/>
        </w:rPr>
        <w:t xml:space="preserve">) </w:t>
      </w:r>
      <w:proofErr w:type="spellStart"/>
      <w:r>
        <w:rPr>
          <w:b/>
          <w:bCs/>
        </w:rPr>
        <w:t>HgS</w:t>
      </w:r>
      <w:proofErr w:type="spellEnd"/>
      <w:r>
        <w:t xml:space="preserve"> — hlavní ruda, červená krystalická látka; Almadén (Španělsko), </w:t>
      </w:r>
      <w:proofErr w:type="spellStart"/>
      <w:r>
        <w:t>Idrija</w:t>
      </w:r>
      <w:proofErr w:type="spellEnd"/>
      <w:r>
        <w:t xml:space="preserve"> (Slovinsko)</w:t>
      </w:r>
    </w:p>
    <w:p w14:paraId="722C0770" w14:textId="77777777" w:rsidR="001A7C2A" w:rsidRDefault="00000000">
      <w:pPr>
        <w:pStyle w:val="Nadpis3"/>
      </w:pPr>
      <w:r>
        <w:t>Výroba</w:t>
      </w:r>
    </w:p>
    <w:p w14:paraId="1E26535E" w14:textId="77777777" w:rsidR="001A7C2A" w:rsidRDefault="00000000">
      <w:pPr>
        <w:spacing w:after="120" w:line="320" w:lineRule="auto"/>
        <w:jc w:val="both"/>
      </w:pPr>
      <w:r>
        <w:t>Pražením rumělky na vzduchu — rtuť uniká v parách a ochlazuje se:</w:t>
      </w:r>
    </w:p>
    <w:p w14:paraId="3F590468" w14:textId="77777777" w:rsidR="001A7C2A" w:rsidRDefault="00000000">
      <w:pPr>
        <w:spacing w:before="160" w:after="160"/>
        <w:jc w:val="center"/>
      </w:pPr>
      <w:proofErr w:type="spellStart"/>
      <w:r>
        <w:t>HgS</w:t>
      </w:r>
      <w:proofErr w:type="spellEnd"/>
      <w:r>
        <w:t xml:space="preserve"> + 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</w:t>
      </w:r>
      <w:proofErr w:type="spellStart"/>
      <w:r>
        <w:t>Hg</w:t>
      </w:r>
      <w:proofErr w:type="spellEnd"/>
      <w:r>
        <w:t xml:space="preserve"> + SO</w:t>
      </w:r>
      <w:r>
        <w:rPr>
          <w:vertAlign w:val="subscript"/>
        </w:rPr>
        <w:t>2</w:t>
      </w:r>
    </w:p>
    <w:p w14:paraId="550AD9A7" w14:textId="77777777" w:rsidR="001A7C2A" w:rsidRDefault="00000000">
      <w:pPr>
        <w:pStyle w:val="Nadpis3"/>
      </w:pPr>
      <w:r>
        <w:t>Sloučeniny</w:t>
      </w:r>
    </w:p>
    <w:p w14:paraId="1C4CCDA3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HgO</w:t>
      </w:r>
      <w:proofErr w:type="spellEnd"/>
      <w:r>
        <w:t xml:space="preserve"> — červený (zahříváním oranžový), při silném zahřátí se rozkládá (historický </w:t>
      </w:r>
      <w:proofErr w:type="spellStart"/>
      <w:r>
        <w:t>Lavoisierův</w:t>
      </w:r>
      <w:proofErr w:type="spellEnd"/>
      <w:r>
        <w:t xml:space="preserve"> pokus s objevem kyslíku)</w:t>
      </w:r>
    </w:p>
    <w:p w14:paraId="4979A441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HgCl</w:t>
      </w:r>
      <w:r>
        <w:rPr>
          <w:vertAlign w:val="subscript"/>
        </w:rPr>
        <w:t>2</w:t>
      </w:r>
      <w:r>
        <w:rPr>
          <w:b/>
          <w:bCs/>
        </w:rPr>
        <w:t xml:space="preserve"> (sublimát)</w:t>
      </w:r>
      <w:r>
        <w:t xml:space="preserve"> — velmi jedovatý, historicky dezinfekce</w:t>
      </w:r>
    </w:p>
    <w:p w14:paraId="5A9F3ABD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Hg</w:t>
      </w:r>
      <w:r>
        <w:rPr>
          <w:vertAlign w:val="subscript"/>
        </w:rPr>
        <w:t>2</w:t>
      </w:r>
      <w:r>
        <w:t>Cl</w:t>
      </w:r>
      <w:r>
        <w:rPr>
          <w:vertAlign w:val="subscript"/>
        </w:rPr>
        <w:t>2</w:t>
      </w:r>
      <w:r>
        <w:rPr>
          <w:b/>
          <w:bCs/>
        </w:rPr>
        <w:t xml:space="preserve"> (kalomel)</w:t>
      </w:r>
      <w:r>
        <w:t xml:space="preserve"> — bílý, méně toxický, dříve projímadlo</w:t>
      </w:r>
    </w:p>
    <w:p w14:paraId="299D386F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HgS</w:t>
      </w:r>
      <w:proofErr w:type="spellEnd"/>
      <w:r>
        <w:t xml:space="preserve"> — červený (rumělka), historicky pigment v malířství</w:t>
      </w:r>
    </w:p>
    <w:p w14:paraId="0F8AB0A7" w14:textId="77777777" w:rsidR="001A7C2A" w:rsidRDefault="00000000">
      <w:pPr>
        <w:pStyle w:val="Nadpis3"/>
      </w:pPr>
      <w:r>
        <w:t>Použití rtuti</w:t>
      </w:r>
    </w:p>
    <w:p w14:paraId="56A79E3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dříve: rtuťové teploměry a tlakoměry (dnes nahrazovány digitálními kvůli toxicitě)</w:t>
      </w:r>
    </w:p>
    <w:p w14:paraId="776E13AC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zářivky, úsporné kompaktní zářivky (stopové množství </w:t>
      </w:r>
      <w:proofErr w:type="spellStart"/>
      <w:r>
        <w:t>Hg</w:t>
      </w:r>
      <w:proofErr w:type="spellEnd"/>
      <w:r>
        <w:t xml:space="preserve"> v páře vytváří UV výboj)</w:t>
      </w:r>
    </w:p>
    <w:p w14:paraId="54F5B04F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zubní amalgam (</w:t>
      </w:r>
      <w:proofErr w:type="spellStart"/>
      <w:r>
        <w:t>Hg</w:t>
      </w:r>
      <w:proofErr w:type="spellEnd"/>
      <w:r>
        <w:t xml:space="preserve"> + </w:t>
      </w:r>
      <w:proofErr w:type="spellStart"/>
      <w:r>
        <w:t>Ag</w:t>
      </w:r>
      <w:proofErr w:type="spellEnd"/>
      <w:r>
        <w:t xml:space="preserve"> + </w:t>
      </w:r>
      <w:proofErr w:type="spellStart"/>
      <w:r>
        <w:t>Sn</w:t>
      </w:r>
      <w:proofErr w:type="spellEnd"/>
      <w:r>
        <w:t>) — dlouho používaná výplň, dnes ustupuje kompozitům</w:t>
      </w:r>
    </w:p>
    <w:p w14:paraId="7079A63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kyselina octová průmyslově (historicky jako katalyzátor)</w:t>
      </w:r>
    </w:p>
    <w:p w14:paraId="05EB15F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těžba zlata (v Jižní Americe dodnes — ale velmi škodlivé pro životní prostředí)</w:t>
      </w:r>
    </w:p>
    <w:p w14:paraId="26B6EB11" w14:textId="77777777" w:rsidR="001A7C2A" w:rsidRDefault="00000000">
      <w:pPr>
        <w:spacing w:after="120" w:line="320" w:lineRule="auto"/>
        <w:jc w:val="both"/>
      </w:pPr>
      <w:r>
        <w:t>Použití rtuti se celosvětově omezuje (</w:t>
      </w:r>
      <w:proofErr w:type="spellStart"/>
      <w:r>
        <w:t>Minamatská</w:t>
      </w:r>
      <w:proofErr w:type="spellEnd"/>
      <w:r>
        <w:t xml:space="preserve"> úmluva OSN, 2013) pro její </w:t>
      </w:r>
      <w:proofErr w:type="spellStart"/>
      <w:r>
        <w:t>bioakumulaci</w:t>
      </w:r>
      <w:proofErr w:type="spellEnd"/>
      <w:r>
        <w:t xml:space="preserve"> a toxicitu.</w:t>
      </w:r>
    </w:p>
    <w:p w14:paraId="7DC4A92F" w14:textId="3CDD3753" w:rsidR="001A7C2A" w:rsidRDefault="00000000" w:rsidP="00A12760">
      <w:pPr>
        <w:pStyle w:val="Nadpis1"/>
      </w:pPr>
      <w:r>
        <w:br w:type="page"/>
      </w:r>
      <w:r>
        <w:lastRenderedPageBreak/>
        <w:t>4. Chrom, wolfram a mangan</w:t>
      </w:r>
    </w:p>
    <w:p w14:paraId="7C9B6A0E" w14:textId="77777777" w:rsidR="001A7C2A" w:rsidRDefault="00000000">
      <w:pPr>
        <w:pStyle w:val="Nadpis2"/>
      </w:pPr>
      <w:r>
        <w:t>Chrom (</w:t>
      </w:r>
      <w:proofErr w:type="spellStart"/>
      <w:r>
        <w:t>Cr</w:t>
      </w:r>
      <w:proofErr w:type="spellEnd"/>
      <w:r>
        <w:t>) — VI.B skupina</w:t>
      </w:r>
    </w:p>
    <w:p w14:paraId="71409032" w14:textId="77777777" w:rsidR="001A7C2A" w:rsidRDefault="00000000">
      <w:pPr>
        <w:pStyle w:val="Nadpis3"/>
      </w:pPr>
      <w:r>
        <w:t>Výskyt a vlastnosti</w:t>
      </w:r>
    </w:p>
    <w:p w14:paraId="54E8CAC5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stříbrobílý, velmi tvrdý a lesklý kov; odolává korozi (pasivuje se tenkou vrstvou </w:t>
      </w:r>
      <w:proofErr w:type="spellStart"/>
      <w:r>
        <w:t>Cr₂O</w:t>
      </w:r>
      <w:proofErr w:type="spellEnd"/>
      <w:r>
        <w:t>₃)</w:t>
      </w:r>
    </w:p>
    <w:p w14:paraId="01B7C41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teplota tání 1907 °C</w:t>
      </w:r>
    </w:p>
    <w:p w14:paraId="01EAFFCD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barva sloučenin silně závisí na oxidačním čísle: Cr²⁺ modrý, Cr³⁺ zelený nebo fialový, </w:t>
      </w:r>
      <w:proofErr w:type="spellStart"/>
      <w:r>
        <w:t>CrO</w:t>
      </w:r>
      <w:proofErr w:type="spellEnd"/>
      <w:r>
        <w:t>₃ tmavě červený, Cr₂O₇²⁻ oranžový, CrO₄²⁻ žlutý</w:t>
      </w:r>
    </w:p>
    <w:p w14:paraId="2F641399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typická oxidační čísla: +II, +III (nejstabilnější), +VI (silné oxidační činidlo)</w:t>
      </w:r>
    </w:p>
    <w:p w14:paraId="2D50A0EE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sloučeniny </w:t>
      </w:r>
      <w:proofErr w:type="spellStart"/>
      <w:r>
        <w:rPr>
          <w:b/>
          <w:bCs/>
        </w:rPr>
        <w:t>Cr</w:t>
      </w:r>
      <w:proofErr w:type="spellEnd"/>
      <w:r>
        <w:rPr>
          <w:b/>
          <w:bCs/>
        </w:rPr>
        <w:t>⁶⁺ jsou karcinogenní</w:t>
      </w:r>
      <w:r>
        <w:t xml:space="preserve"> — postupné omezování</w:t>
      </w:r>
    </w:p>
    <w:p w14:paraId="093AA02F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t>Rudy:</w:t>
      </w:r>
    </w:p>
    <w:p w14:paraId="291FD6C2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chromit</w:t>
      </w:r>
      <w:proofErr w:type="spellEnd"/>
      <w:r>
        <w:t xml:space="preserve"> FeO·Cr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 xml:space="preserve"> — hlavní ruda</w:t>
      </w:r>
    </w:p>
    <w:p w14:paraId="457EA658" w14:textId="77777777" w:rsidR="001A7C2A" w:rsidRDefault="00000000">
      <w:pPr>
        <w:pStyle w:val="Nadpis3"/>
      </w:pPr>
      <w:r>
        <w:t>Výroba</w:t>
      </w:r>
    </w:p>
    <w:p w14:paraId="26C05DF4" w14:textId="77777777" w:rsidR="001A7C2A" w:rsidRDefault="00000000">
      <w:pPr>
        <w:spacing w:after="120" w:line="320" w:lineRule="auto"/>
        <w:jc w:val="both"/>
      </w:pPr>
      <w:r>
        <w:t>Aluminotermií (redukce hliníkem — silně exotermní reakce):</w:t>
      </w:r>
    </w:p>
    <w:p w14:paraId="3CE12744" w14:textId="77777777" w:rsidR="001A7C2A" w:rsidRDefault="00000000">
      <w:pPr>
        <w:spacing w:before="160" w:after="160"/>
        <w:jc w:val="center"/>
      </w:pPr>
      <w:r>
        <w:t>Cr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 xml:space="preserve"> + 2 </w:t>
      </w:r>
      <w:proofErr w:type="gramStart"/>
      <w:r>
        <w:t>Al  →</w:t>
      </w:r>
      <w:proofErr w:type="gramEnd"/>
      <w:r>
        <w:t xml:space="preserve">  2 </w:t>
      </w:r>
      <w:proofErr w:type="spellStart"/>
      <w:r>
        <w:t>Cr</w:t>
      </w:r>
      <w:proofErr w:type="spellEnd"/>
      <w:r>
        <w:t xml:space="preserve"> + Al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</w:p>
    <w:p w14:paraId="24AC3C70" w14:textId="77777777" w:rsidR="001A7C2A" w:rsidRDefault="00000000">
      <w:pPr>
        <w:pStyle w:val="Nadpis3"/>
      </w:pPr>
      <w:r>
        <w:t>Sloučeniny</w:t>
      </w:r>
    </w:p>
    <w:p w14:paraId="7E975B44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Cr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rPr>
          <w:b/>
          <w:bCs/>
        </w:rPr>
        <w:t xml:space="preserve"> (oxid chromitý)</w:t>
      </w:r>
      <w:r>
        <w:t xml:space="preserve"> — zelený, stálý pigment („zelená země"), amfoterní</w:t>
      </w:r>
    </w:p>
    <w:p w14:paraId="0F9543F4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CrO</w:t>
      </w:r>
      <w:r>
        <w:rPr>
          <w:vertAlign w:val="subscript"/>
        </w:rPr>
        <w:t>3</w:t>
      </w:r>
      <w:r>
        <w:rPr>
          <w:b/>
          <w:bCs/>
        </w:rPr>
        <w:t xml:space="preserve"> (oxid chromový)</w:t>
      </w:r>
      <w:r>
        <w:t xml:space="preserve"> — tmavě červený, silně oxidační; anhydrid H</w:t>
      </w:r>
      <w:r>
        <w:rPr>
          <w:vertAlign w:val="subscript"/>
        </w:rPr>
        <w:t>2</w:t>
      </w:r>
      <w:r>
        <w:t>CrO</w:t>
      </w:r>
      <w:r>
        <w:rPr>
          <w:vertAlign w:val="subscript"/>
        </w:rPr>
        <w:t>4</w:t>
      </w:r>
    </w:p>
    <w:p w14:paraId="6C5CB20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</w:t>
      </w:r>
      <w:r>
        <w:rPr>
          <w:vertAlign w:val="subscript"/>
        </w:rPr>
        <w:t>2</w:t>
      </w:r>
      <w:r>
        <w:t>CrO</w:t>
      </w:r>
      <w:r>
        <w:rPr>
          <w:vertAlign w:val="subscript"/>
        </w:rPr>
        <w:t>4</w:t>
      </w:r>
      <w:r>
        <w:rPr>
          <w:b/>
          <w:bCs/>
        </w:rPr>
        <w:t xml:space="preserve"> (chroman draselný)</w:t>
      </w:r>
      <w:r>
        <w:t xml:space="preserve"> — žlutý, analytická chemie</w:t>
      </w:r>
    </w:p>
    <w:p w14:paraId="3B2737FF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</w:t>
      </w:r>
      <w:r>
        <w:rPr>
          <w:vertAlign w:val="subscript"/>
        </w:rPr>
        <w:t>2</w:t>
      </w:r>
      <w:r>
        <w:t>Cr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7</w:t>
      </w:r>
      <w:r>
        <w:rPr>
          <w:b/>
          <w:bCs/>
        </w:rPr>
        <w:t xml:space="preserve"> (dichroman draselný)</w:t>
      </w:r>
      <w:r>
        <w:t xml:space="preserve"> — oranžový, silné oxidační činidlo (laboratoř, historicky i v potravinářství — dnes zakázáno)</w:t>
      </w:r>
    </w:p>
    <w:p w14:paraId="6A9C0FF8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PbCrO</w:t>
      </w:r>
      <w:r>
        <w:rPr>
          <w:vertAlign w:val="subscript"/>
        </w:rPr>
        <w:t>4</w:t>
      </w:r>
      <w:r>
        <w:rPr>
          <w:b/>
          <w:bCs/>
        </w:rPr>
        <w:t xml:space="preserve"> (chroman olovnatý)</w:t>
      </w:r>
      <w:r>
        <w:t xml:space="preserve"> — žlutý pigment („chromovaná žluť"), dříve v silničních čarách</w:t>
      </w:r>
    </w:p>
    <w:p w14:paraId="001D913D" w14:textId="77777777" w:rsidR="001A7C2A" w:rsidRDefault="00000000">
      <w:pPr>
        <w:spacing w:after="120" w:line="320" w:lineRule="auto"/>
        <w:jc w:val="both"/>
      </w:pPr>
      <w:r>
        <w:t>V roztoku probíhá rovnováha mezi chromany a dichromany:</w:t>
      </w:r>
    </w:p>
    <w:p w14:paraId="0959731B" w14:textId="77777777" w:rsidR="001A7C2A" w:rsidRDefault="00000000">
      <w:pPr>
        <w:spacing w:before="160" w:after="160"/>
        <w:jc w:val="center"/>
      </w:pPr>
      <w:r>
        <w:t>2 CrO</w:t>
      </w:r>
      <w:r>
        <w:rPr>
          <w:vertAlign w:val="subscript"/>
        </w:rPr>
        <w:t>4</w:t>
      </w:r>
      <w:r>
        <w:t>²⁻ + 2 H</w:t>
      </w:r>
      <w:proofErr w:type="gramStart"/>
      <w:r>
        <w:t>⁺  ⇌</w:t>
      </w:r>
      <w:proofErr w:type="gramEnd"/>
      <w:r>
        <w:t xml:space="preserve">  Cr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7</w:t>
      </w:r>
      <w:r>
        <w:t>²⁻ + H</w:t>
      </w:r>
      <w:r>
        <w:rPr>
          <w:vertAlign w:val="subscript"/>
        </w:rPr>
        <w:t>2</w:t>
      </w:r>
      <w:r>
        <w:t>O</w:t>
      </w:r>
    </w:p>
    <w:p w14:paraId="47A19126" w14:textId="77777777" w:rsidR="001A7C2A" w:rsidRDefault="00000000">
      <w:pPr>
        <w:spacing w:after="120" w:line="320" w:lineRule="auto"/>
        <w:jc w:val="both"/>
      </w:pPr>
      <w:r>
        <w:t>(žluté chromany se v kyselém prostředí mění na oranžové dichromany)</w:t>
      </w:r>
    </w:p>
    <w:p w14:paraId="1C4A4BD2" w14:textId="77777777" w:rsidR="001A7C2A" w:rsidRDefault="00000000">
      <w:pPr>
        <w:pStyle w:val="Nadpis3"/>
      </w:pPr>
      <w:r>
        <w:t>Použití chromu</w:t>
      </w:r>
    </w:p>
    <w:p w14:paraId="694B667E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chromování</w:t>
      </w:r>
      <w:r>
        <w:t xml:space="preserve"> — povlak na jiných kovech (ochrana před korozí, lesk — autosoučástky, kuchyňské nářadí)</w:t>
      </w:r>
    </w:p>
    <w:p w14:paraId="0CA7DA40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nerezová ocel</w:t>
      </w:r>
      <w:r>
        <w:t xml:space="preserve"> — slitina </w:t>
      </w:r>
      <w:proofErr w:type="spellStart"/>
      <w:r>
        <w:t>Fe</w:t>
      </w:r>
      <w:proofErr w:type="spellEnd"/>
      <w:r>
        <w:t xml:space="preserve"> + </w:t>
      </w:r>
      <w:proofErr w:type="spellStart"/>
      <w:r>
        <w:t>Cr</w:t>
      </w:r>
      <w:proofErr w:type="spellEnd"/>
      <w:r>
        <w:t xml:space="preserve"> (&gt;10,5 %) + Ni; </w:t>
      </w:r>
      <w:proofErr w:type="spellStart"/>
      <w:r>
        <w:t>Cr</w:t>
      </w:r>
      <w:proofErr w:type="spellEnd"/>
      <w:r>
        <w:t xml:space="preserve"> vytváří na povrchu pasivační vrstvu </w:t>
      </w:r>
      <w:proofErr w:type="spellStart"/>
      <w:r>
        <w:t>Cr₂O</w:t>
      </w:r>
      <w:proofErr w:type="spellEnd"/>
      <w:r>
        <w:t>₃</w:t>
      </w:r>
    </w:p>
    <w:p w14:paraId="1E6C8100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žáruvzdorné slitiny (chromniklová ocel), katalyzátory, výroba pigmentů</w:t>
      </w:r>
    </w:p>
    <w:p w14:paraId="439D95DF" w14:textId="77777777" w:rsidR="001A7C2A" w:rsidRDefault="00000000">
      <w:pPr>
        <w:pStyle w:val="Nadpis2"/>
      </w:pPr>
      <w:r>
        <w:t>Wolfram (W) — VI.B skupina</w:t>
      </w:r>
    </w:p>
    <w:p w14:paraId="0F8B60AF" w14:textId="77777777" w:rsidR="001A7C2A" w:rsidRDefault="00000000">
      <w:pPr>
        <w:pStyle w:val="Nadpis3"/>
      </w:pPr>
      <w:r>
        <w:lastRenderedPageBreak/>
        <w:t>Výskyt a vlastnosti</w:t>
      </w:r>
    </w:p>
    <w:p w14:paraId="7108D6CA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nejvyšší teplota tání ze všech kovů: 3422 °C</w:t>
      </w:r>
    </w:p>
    <w:p w14:paraId="7B24EC94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velmi tvrdý, hustý kov (ρ = 19,3 g/cm³ — téměř jako zlato)</w:t>
      </w:r>
    </w:p>
    <w:p w14:paraId="5294EADE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stříbrošedá barva, odolný proti korozi a kyselinám</w:t>
      </w:r>
    </w:p>
    <w:p w14:paraId="36031F4A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t>Rudy:</w:t>
      </w:r>
    </w:p>
    <w:p w14:paraId="30D42F27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wolframit (</w:t>
      </w:r>
      <w:proofErr w:type="spellStart"/>
      <w:proofErr w:type="gramStart"/>
      <w:r>
        <w:t>Fe,Mn</w:t>
      </w:r>
      <w:proofErr w:type="spellEnd"/>
      <w:proofErr w:type="gramEnd"/>
      <w:r>
        <w:t>)WO</w:t>
      </w:r>
      <w:r>
        <w:rPr>
          <w:vertAlign w:val="subscript"/>
        </w:rPr>
        <w:t>4</w:t>
      </w:r>
      <w:r>
        <w:t>, scheelit CaWO</w:t>
      </w:r>
      <w:r>
        <w:rPr>
          <w:vertAlign w:val="subscript"/>
        </w:rPr>
        <w:t>4</w:t>
      </w:r>
    </w:p>
    <w:p w14:paraId="5721B9C4" w14:textId="77777777" w:rsidR="001A7C2A" w:rsidRDefault="00000000">
      <w:pPr>
        <w:pStyle w:val="Nadpis3"/>
      </w:pPr>
      <w:r>
        <w:t>Výroba</w:t>
      </w:r>
    </w:p>
    <w:p w14:paraId="43E082CC" w14:textId="77777777" w:rsidR="001A7C2A" w:rsidRDefault="00000000">
      <w:pPr>
        <w:spacing w:after="120" w:line="320" w:lineRule="auto"/>
        <w:jc w:val="both"/>
      </w:pPr>
      <w:r>
        <w:t>Redukcí oxidu WO₃ vodíkem při vysoké teplotě:</w:t>
      </w:r>
    </w:p>
    <w:p w14:paraId="1706A9D9" w14:textId="77777777" w:rsidR="001A7C2A" w:rsidRDefault="00000000">
      <w:pPr>
        <w:spacing w:before="160" w:after="160"/>
        <w:jc w:val="center"/>
      </w:pPr>
      <w:r>
        <w:t>WO</w:t>
      </w:r>
      <w:r>
        <w:rPr>
          <w:vertAlign w:val="subscript"/>
        </w:rPr>
        <w:t>3</w:t>
      </w:r>
      <w:r>
        <w:t xml:space="preserve"> + 3 H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W + 3 H</w:t>
      </w:r>
      <w:r>
        <w:rPr>
          <w:vertAlign w:val="subscript"/>
        </w:rPr>
        <w:t>2</w:t>
      </w:r>
      <w:r>
        <w:t>O</w:t>
      </w:r>
    </w:p>
    <w:p w14:paraId="75AEA639" w14:textId="77777777" w:rsidR="001A7C2A" w:rsidRDefault="00000000">
      <w:pPr>
        <w:pStyle w:val="Nadpis3"/>
      </w:pPr>
      <w:r>
        <w:t>Použití</w:t>
      </w:r>
    </w:p>
    <w:p w14:paraId="482BC1F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vlákna klasických žárovek</w:t>
      </w:r>
      <w:r>
        <w:t xml:space="preserve"> — díky vysoké teplotě tání svítí bíle; dnes ustupují LED technologii</w:t>
      </w:r>
    </w:p>
    <w:p w14:paraId="51BD9BF7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karbid wolframu WC</w:t>
      </w:r>
      <w:r>
        <w:t xml:space="preserve"> — extrémně tvrdý, řezné nástroje (vrtáky, soustružnické nože, frézy)</w:t>
      </w:r>
    </w:p>
    <w:p w14:paraId="72152E24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slitiny pro vysoké teploty (turbíny letadel, raketové trysky)</w:t>
      </w:r>
    </w:p>
    <w:p w14:paraId="31980BFF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elektrody a kontakty, stínění radioaktivity (díky vysoké hustotě)</w:t>
      </w:r>
    </w:p>
    <w:p w14:paraId="31110549" w14:textId="77777777" w:rsidR="001A7C2A" w:rsidRDefault="00000000">
      <w:pPr>
        <w:pStyle w:val="Nadpis2"/>
      </w:pPr>
      <w:r>
        <w:t>Mangan (</w:t>
      </w:r>
      <w:proofErr w:type="spellStart"/>
      <w:r>
        <w:t>Mn</w:t>
      </w:r>
      <w:proofErr w:type="spellEnd"/>
      <w:r>
        <w:t>) — VII.B skupina</w:t>
      </w:r>
    </w:p>
    <w:p w14:paraId="75049E94" w14:textId="77777777" w:rsidR="001A7C2A" w:rsidRDefault="00000000">
      <w:pPr>
        <w:pStyle w:val="Nadpis3"/>
      </w:pPr>
      <w:r>
        <w:t>Výskyt a vlastnosti</w:t>
      </w:r>
    </w:p>
    <w:p w14:paraId="4D448488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stříbrolesklý, tvrdý a křehký kov</w:t>
      </w:r>
    </w:p>
    <w:p w14:paraId="589D3D7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pestrá škála oxidačních čísel:</w:t>
      </w:r>
      <w:r>
        <w:t xml:space="preserve"> +II, +III, +IV, +VI, +VII (s tím souvisí silně barevné sloučeniny)</w:t>
      </w:r>
    </w:p>
    <w:p w14:paraId="234C7CFD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reaktivnější než železo; na vzduchu postupně oxiduje</w:t>
      </w:r>
    </w:p>
    <w:p w14:paraId="4863BF91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t>Rudy:</w:t>
      </w:r>
    </w:p>
    <w:p w14:paraId="35B8E65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burel (pyroluzit) MnO</w:t>
      </w:r>
      <w:r>
        <w:rPr>
          <w:vertAlign w:val="subscript"/>
        </w:rPr>
        <w:t>2</w:t>
      </w:r>
      <w:r>
        <w:t xml:space="preserve"> — nejvýznamnější</w:t>
      </w:r>
    </w:p>
    <w:p w14:paraId="116A123E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hausmannit</w:t>
      </w:r>
      <w:proofErr w:type="spellEnd"/>
      <w:r>
        <w:t xml:space="preserve"> Mn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  <w:r>
        <w:t>, rodonit (</w:t>
      </w:r>
      <w:proofErr w:type="spellStart"/>
      <w:proofErr w:type="gramStart"/>
      <w:r>
        <w:t>Mn,Ca</w:t>
      </w:r>
      <w:proofErr w:type="spellEnd"/>
      <w:proofErr w:type="gramEnd"/>
      <w:r>
        <w:t>)SiO</w:t>
      </w:r>
      <w:r>
        <w:rPr>
          <w:vertAlign w:val="subscript"/>
        </w:rPr>
        <w:t>3</w:t>
      </w:r>
    </w:p>
    <w:p w14:paraId="2D4A9E8E" w14:textId="77777777" w:rsidR="001A7C2A" w:rsidRDefault="00000000">
      <w:pPr>
        <w:pStyle w:val="Nadpis3"/>
      </w:pPr>
      <w:r>
        <w:t>Sloučeniny</w:t>
      </w:r>
    </w:p>
    <w:p w14:paraId="22B172BF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MnO</w:t>
      </w:r>
      <w:proofErr w:type="spellEnd"/>
      <w:r>
        <w:t xml:space="preserve"> — zelenošedý</w:t>
      </w:r>
    </w:p>
    <w:p w14:paraId="0C8BD5F8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MnO</w:t>
      </w:r>
      <w:r>
        <w:rPr>
          <w:vertAlign w:val="subscript"/>
        </w:rPr>
        <w:t>2</w:t>
      </w:r>
      <w:r>
        <w:rPr>
          <w:b/>
          <w:bCs/>
        </w:rPr>
        <w:t xml:space="preserve"> (burel, oxid manganičitý)</w:t>
      </w:r>
      <w:r>
        <w:t xml:space="preserve"> — tmavě hnědý až černý; oxidační činidlo (depolarizátor v suchých článcích), katalyzátor rozkladu H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2</w:t>
      </w:r>
    </w:p>
    <w:p w14:paraId="6B9C30A1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KMnO</w:t>
      </w:r>
      <w:r>
        <w:rPr>
          <w:vertAlign w:val="subscript"/>
        </w:rPr>
        <w:t>4</w:t>
      </w:r>
      <w:r>
        <w:rPr>
          <w:b/>
          <w:bCs/>
        </w:rPr>
        <w:t xml:space="preserve"> (manganistan draselný, „hypermangan")</w:t>
      </w:r>
      <w:r>
        <w:t xml:space="preserve"> — tmavě fialové krystaly, velmi silné oxidační činidlo; v medicíně dezinfekce, v chemii analytické titrace (manganometrie)</w:t>
      </w:r>
    </w:p>
    <w:p w14:paraId="620290C4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</w:t>
      </w:r>
      <w:r>
        <w:rPr>
          <w:vertAlign w:val="subscript"/>
        </w:rPr>
        <w:t>2</w:t>
      </w:r>
      <w:r>
        <w:t>MnO</w:t>
      </w:r>
      <w:r>
        <w:rPr>
          <w:vertAlign w:val="subscript"/>
        </w:rPr>
        <w:t>4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manganan</w:t>
      </w:r>
      <w:proofErr w:type="spellEnd"/>
      <w:r>
        <w:rPr>
          <w:b/>
          <w:bCs/>
        </w:rPr>
        <w:t xml:space="preserve"> draselný)</w:t>
      </w:r>
      <w:r>
        <w:t xml:space="preserve"> — zelený</w:t>
      </w:r>
    </w:p>
    <w:p w14:paraId="177887D9" w14:textId="77777777" w:rsidR="001A7C2A" w:rsidRDefault="00000000">
      <w:pPr>
        <w:spacing w:after="120" w:line="320" w:lineRule="auto"/>
        <w:jc w:val="both"/>
      </w:pPr>
      <w:r>
        <w:t xml:space="preserve">Barevnost různých stupňů oxidace </w:t>
      </w:r>
      <w:proofErr w:type="spellStart"/>
      <w:r>
        <w:t>Mn</w:t>
      </w:r>
      <w:proofErr w:type="spellEnd"/>
      <w:r>
        <w:t xml:space="preserve"> je učebnicový příklad přechodné chemie:</w:t>
      </w:r>
    </w:p>
    <w:p w14:paraId="06003EBE" w14:textId="77777777" w:rsidR="001A7C2A" w:rsidRDefault="00000000">
      <w:pPr>
        <w:spacing w:before="160" w:after="160"/>
        <w:jc w:val="center"/>
      </w:pPr>
      <w:r>
        <w:t>MnO</w:t>
      </w:r>
      <w:r>
        <w:rPr>
          <w:vertAlign w:val="subscript"/>
        </w:rPr>
        <w:t>4</w:t>
      </w:r>
      <w:proofErr w:type="gramStart"/>
      <w:r>
        <w:t>⁻  (</w:t>
      </w:r>
      <w:proofErr w:type="gramEnd"/>
      <w:r>
        <w:t>fialový, +VII) → MnO</w:t>
      </w:r>
      <w:r>
        <w:rPr>
          <w:vertAlign w:val="subscript"/>
        </w:rPr>
        <w:t>4</w:t>
      </w:r>
      <w:r>
        <w:t>²⁻ (zelený, +VI) → MnO</w:t>
      </w:r>
      <w:r>
        <w:rPr>
          <w:vertAlign w:val="subscript"/>
        </w:rPr>
        <w:t>2</w:t>
      </w:r>
      <w:r>
        <w:t xml:space="preserve"> (hnědý, +IV) → Mn²⁺ (bezbarvý, +II)</w:t>
      </w:r>
    </w:p>
    <w:p w14:paraId="49565250" w14:textId="77777777" w:rsidR="009C4DA5" w:rsidRDefault="009C4DA5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5273A742" w14:textId="0396C027" w:rsidR="001A7C2A" w:rsidRDefault="00000000">
      <w:pPr>
        <w:pStyle w:val="Nadpis3"/>
      </w:pPr>
      <w:r>
        <w:lastRenderedPageBreak/>
        <w:t>Použití manganu</w:t>
      </w:r>
    </w:p>
    <w:p w14:paraId="39E47D92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výroba ocelí</w:t>
      </w:r>
      <w:r>
        <w:t xml:space="preserve"> — hlavní použití (cca 90 % produkce); </w:t>
      </w:r>
      <w:proofErr w:type="spellStart"/>
      <w:r>
        <w:t>Mn</w:t>
      </w:r>
      <w:proofErr w:type="spellEnd"/>
      <w:r>
        <w:t xml:space="preserve"> odstraňuje z oceli kyslík a síru (feromangan), zpevňuje ji; manganová ocel (13 % </w:t>
      </w:r>
      <w:proofErr w:type="spellStart"/>
      <w:r>
        <w:t>Mn</w:t>
      </w:r>
      <w:proofErr w:type="spellEnd"/>
      <w:r>
        <w:t>) je velmi houževnatá (pancéřové desky, koleje)</w:t>
      </w:r>
    </w:p>
    <w:p w14:paraId="0DB227C7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suché články (burel jako depolarizátor — spotřebovává vznikající vodík)</w:t>
      </w:r>
    </w:p>
    <w:p w14:paraId="06ACB9B0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pigmenty — manganová čerň, manganová růž</w:t>
      </w:r>
    </w:p>
    <w:p w14:paraId="2B5C57DA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biogenní prvek</w:t>
      </w:r>
      <w:r>
        <w:t xml:space="preserve"> — kofaktor </w:t>
      </w:r>
      <w:proofErr w:type="spellStart"/>
      <w:r>
        <w:t>superoxiddismutázy</w:t>
      </w:r>
      <w:proofErr w:type="spellEnd"/>
      <w:r>
        <w:t xml:space="preserve"> (</w:t>
      </w:r>
      <w:proofErr w:type="spellStart"/>
      <w:r>
        <w:t>Mn</w:t>
      </w:r>
      <w:proofErr w:type="spellEnd"/>
      <w:r>
        <w:t>-SOD v mitochondriích), v enzymech fotosyntézy</w:t>
      </w:r>
    </w:p>
    <w:p w14:paraId="10A3018B" w14:textId="77777777" w:rsidR="001A7C2A" w:rsidRDefault="00000000">
      <w:r>
        <w:br w:type="page"/>
      </w:r>
    </w:p>
    <w:p w14:paraId="587EDF93" w14:textId="77777777" w:rsidR="001A7C2A" w:rsidRDefault="00000000">
      <w:pPr>
        <w:pStyle w:val="Nadpis1"/>
      </w:pPr>
      <w:r>
        <w:lastRenderedPageBreak/>
        <w:t>5. Triáda železa a triáda platinových kovů</w:t>
      </w:r>
    </w:p>
    <w:p w14:paraId="1653FF71" w14:textId="77777777" w:rsidR="001A7C2A" w:rsidRDefault="00000000">
      <w:pPr>
        <w:spacing w:after="120" w:line="320" w:lineRule="auto"/>
        <w:jc w:val="both"/>
      </w:pPr>
      <w:r>
        <w:t xml:space="preserve">V VIII.B skupině jsou tradičně zařazovány rovnou tři svislé trojice prvků — tvoří tzv. triády. V 4. periodě leží lehká triáda (triáda železa: </w:t>
      </w:r>
      <w:proofErr w:type="spellStart"/>
      <w:r>
        <w:t>Fe</w:t>
      </w:r>
      <w:proofErr w:type="spellEnd"/>
      <w:r>
        <w:t>, Co, Ni), v 5. a 6. periodě pak triády platinových kovů (</w:t>
      </w:r>
      <w:proofErr w:type="spellStart"/>
      <w:r>
        <w:t>Ru</w:t>
      </w:r>
      <w:proofErr w:type="spellEnd"/>
      <w:r>
        <w:t xml:space="preserve">, </w:t>
      </w:r>
      <w:proofErr w:type="spellStart"/>
      <w:r>
        <w:t>Rh</w:t>
      </w:r>
      <w:proofErr w:type="spellEnd"/>
      <w:r>
        <w:t xml:space="preserve">, </w:t>
      </w:r>
      <w:proofErr w:type="spellStart"/>
      <w:r>
        <w:t>Pd</w:t>
      </w:r>
      <w:proofErr w:type="spellEnd"/>
      <w:r>
        <w:t xml:space="preserve"> a Os, Ir, </w:t>
      </w:r>
      <w:proofErr w:type="spellStart"/>
      <w:r>
        <w:t>Pt</w:t>
      </w:r>
      <w:proofErr w:type="spellEnd"/>
      <w:r>
        <w:t>). Dohromady je v VIII.B devět prvků, což je unikátní v celém PSP.</w:t>
      </w:r>
    </w:p>
    <w:p w14:paraId="2F7B6140" w14:textId="77777777" w:rsidR="001A7C2A" w:rsidRDefault="00000000">
      <w:pPr>
        <w:pStyle w:val="Nadpis2"/>
      </w:pPr>
      <w:r>
        <w:t>5.1 Triáda železa (</w:t>
      </w:r>
      <w:proofErr w:type="spellStart"/>
      <w:r>
        <w:t>Fe</w:t>
      </w:r>
      <w:proofErr w:type="spellEnd"/>
      <w:r>
        <w:t>, Co, Ni)</w:t>
      </w:r>
    </w:p>
    <w:p w14:paraId="2B4EADDE" w14:textId="77777777" w:rsidR="001A7C2A" w:rsidRDefault="00000000">
      <w:pPr>
        <w:spacing w:after="120" w:line="320" w:lineRule="auto"/>
        <w:jc w:val="both"/>
      </w:pPr>
      <w:r>
        <w:t>Tři kovy s podobnými vlastnostmi — všechny tři jsou za pokojové teploty feromagnetické (lze je trvale zmagnetovat), mají vysoké teploty tání a vystupují v několika oxidačních číslech (především +II a +III).</w:t>
      </w:r>
    </w:p>
    <w:p w14:paraId="0470DA6B" w14:textId="77777777" w:rsidR="001A7C2A" w:rsidRDefault="00000000">
      <w:pPr>
        <w:pStyle w:val="Nadpis3"/>
      </w:pPr>
      <w:r>
        <w:t>Železo (</w:t>
      </w:r>
      <w:proofErr w:type="spellStart"/>
      <w:r>
        <w:t>Fe</w:t>
      </w:r>
      <w:proofErr w:type="spellEnd"/>
      <w:r>
        <w:t>)</w:t>
      </w:r>
    </w:p>
    <w:p w14:paraId="7877FA42" w14:textId="77777777" w:rsidR="001A7C2A" w:rsidRDefault="00000000">
      <w:pPr>
        <w:spacing w:after="120" w:line="320" w:lineRule="auto"/>
        <w:jc w:val="both"/>
      </w:pPr>
      <w:r>
        <w:t>Železo je z hlediska dostupnosti a použití nejvýznamnější kov na Zemi. Tvoří ~5 % hmot. zemské kůry a je druhý nejrozšířenější kov po hliníku. Čisté železo je stříbrolesklé, kujné, feromagnetické, teplota tání 1538 °C. Hustota 7,87 g/cm³.</w:t>
      </w:r>
    </w:p>
    <w:p w14:paraId="2DC8A971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t>Hlavní rudy:</w:t>
      </w:r>
    </w:p>
    <w:p w14:paraId="06192A72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hematit (krevel) 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 xml:space="preserve"> — červený</w:t>
      </w:r>
    </w:p>
    <w:p w14:paraId="0E7E1B74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magnetit Fe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  <w:r>
        <w:t xml:space="preserve"> — černý, magnetický</w:t>
      </w:r>
    </w:p>
    <w:p w14:paraId="16EFE1EC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limonit 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·n H</w:t>
      </w:r>
      <w:r>
        <w:rPr>
          <w:vertAlign w:val="subscript"/>
        </w:rPr>
        <w:t>2</w:t>
      </w:r>
      <w:r>
        <w:rPr>
          <w:b/>
          <w:bCs/>
        </w:rPr>
        <w:t>O</w:t>
      </w:r>
      <w:r>
        <w:t xml:space="preserve"> — hydratovaný (hnědel)</w:t>
      </w:r>
    </w:p>
    <w:p w14:paraId="0BBAD7B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siderit FeCO</w:t>
      </w:r>
      <w:r>
        <w:rPr>
          <w:vertAlign w:val="subscript"/>
        </w:rPr>
        <w:t>3</w:t>
      </w:r>
      <w:r>
        <w:t>, pyrit FeS</w:t>
      </w:r>
      <w:r>
        <w:rPr>
          <w:vertAlign w:val="subscript"/>
        </w:rPr>
        <w:t>2</w:t>
      </w:r>
      <w:r>
        <w:t xml:space="preserve"> (pro výrobu </w:t>
      </w:r>
      <w:proofErr w:type="spellStart"/>
      <w:r>
        <w:t>Fe</w:t>
      </w:r>
      <w:proofErr w:type="spellEnd"/>
      <w:r>
        <w:t xml:space="preserve"> nepoužitelný — spíš zdroj kyseliny sírové)</w:t>
      </w:r>
    </w:p>
    <w:p w14:paraId="19F2CEDE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t>Výroba ve vysoké peci</w:t>
      </w:r>
    </w:p>
    <w:p w14:paraId="12F6DB64" w14:textId="77777777" w:rsidR="001A7C2A" w:rsidRDefault="00000000">
      <w:pPr>
        <w:spacing w:after="120" w:line="320" w:lineRule="auto"/>
        <w:jc w:val="both"/>
      </w:pPr>
      <w:r>
        <w:t>Nejdůležitější průmyslový proces v metalurgii. Do šachtové pece (~30 m vysoké) se seshora sází železná ruda, koks a vápenec. Zdola se vhání horký vzduch, který v nejspodnější části zajistí spalování koksu:</w:t>
      </w:r>
    </w:p>
    <w:p w14:paraId="234B3C69" w14:textId="77777777" w:rsidR="001A7C2A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250B81C9" wp14:editId="457EB6D7">
            <wp:extent cx="5524500" cy="4572000"/>
            <wp:effectExtent l="0" t="0" r="0" b="0"/>
            <wp:docPr id="879122488" name="Schéma_vysoké_pece._Horký_vzduch_vháněný_zdola_spaluje_koks_na_CO,_ten_redukuje_oxidy_železa_v_postupných_zónách._Na_dně_se_shromažďuje_surové_železo_a_na_něm_plove_struska." descr="Schéma vysoké pece. Horký vzduch vháněný zdola spaluje koks na CO, ten redukuje oxidy železa v postupných zónách. Na dně se shromažďuje surové železo a na něm plove struska." title="Schéma vysoké pece. Horký vzduch vháněný zdola spaluje koks na CO, ten redukuje oxidy železa v postupných zónách. Na dně se shromažďuje surové železo a na něm plove strusk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93AA6" w14:textId="77777777" w:rsidR="001A7C2A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Schéma vysoké pece. Horký vzduch vháněný zdola spaluje koks na CO, ten redukuje oxidy železa v postupných zónách. Na dně se shromažďuje surové železo a na něm plove struska.</w:t>
      </w:r>
    </w:p>
    <w:p w14:paraId="322BB61E" w14:textId="77777777" w:rsidR="001A7C2A" w:rsidRDefault="00000000">
      <w:pPr>
        <w:spacing w:after="120" w:line="320" w:lineRule="auto"/>
        <w:jc w:val="both"/>
      </w:pPr>
      <w:r>
        <w:t xml:space="preserve">Produktem je </w:t>
      </w:r>
    </w:p>
    <w:p w14:paraId="51F65F22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t>surové železo</w:t>
      </w:r>
      <w:r>
        <w:t xml:space="preserve"> — slitina s </w:t>
      </w:r>
      <w:proofErr w:type="gramStart"/>
      <w:r>
        <w:t>3 – 4</w:t>
      </w:r>
      <w:proofErr w:type="gramEnd"/>
      <w:r>
        <w:t xml:space="preserve"> % C, dále Si, </w:t>
      </w:r>
      <w:proofErr w:type="spellStart"/>
      <w:r>
        <w:t>Mn</w:t>
      </w:r>
      <w:proofErr w:type="spellEnd"/>
      <w:r>
        <w:t xml:space="preserve">, P, S. Je křehké a málo kujné. Dále se zpracovává: </w:t>
      </w:r>
    </w:p>
    <w:p w14:paraId="73AC8B11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litina</w:t>
      </w:r>
      <w:r>
        <w:t xml:space="preserve"> (</w:t>
      </w:r>
      <w:proofErr w:type="gramStart"/>
      <w:r>
        <w:t>2 – 4</w:t>
      </w:r>
      <w:proofErr w:type="gramEnd"/>
      <w:r>
        <w:t xml:space="preserve"> % C) — odléváním surového železa; křehká, pevná v tlaku; tělesa, bloky motorů, plotnové kamna, radiátory</w:t>
      </w:r>
    </w:p>
    <w:p w14:paraId="3D6004B6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ocel</w:t>
      </w:r>
      <w:r>
        <w:t xml:space="preserve"> </w:t>
      </w:r>
      <w:proofErr w:type="gramStart"/>
      <w:r>
        <w:t>(&lt; 2</w:t>
      </w:r>
      <w:proofErr w:type="gramEnd"/>
      <w:r>
        <w:t xml:space="preserve"> % C) — vyrábí se v konvertorech snížením obsahu uhlíku profukováním kyslíkem; podle legujících prvků ušlechtilé oceli (nerezová s </w:t>
      </w:r>
      <w:proofErr w:type="spellStart"/>
      <w:r>
        <w:t>Cr</w:t>
      </w:r>
      <w:proofErr w:type="spellEnd"/>
      <w:r>
        <w:t xml:space="preserve"> a Ni, chromová, nástrojové s W, V apod.)</w:t>
      </w:r>
    </w:p>
    <w:p w14:paraId="27A18592" w14:textId="77777777" w:rsidR="001A7C2A" w:rsidRDefault="00000000">
      <w:pPr>
        <w:pStyle w:val="Nadpis3"/>
      </w:pPr>
      <w:r>
        <w:t>Sloučeniny železa</w:t>
      </w:r>
    </w:p>
    <w:p w14:paraId="7A8E0881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rPr>
          <w:b/>
          <w:bCs/>
        </w:rPr>
        <w:t xml:space="preserve"> (hematit)</w:t>
      </w:r>
      <w:r>
        <w:t xml:space="preserve"> — červený pigment (kolouch), brusný materiál</w:t>
      </w:r>
    </w:p>
    <w:p w14:paraId="35E92E3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Fe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  <w:r>
        <w:rPr>
          <w:b/>
          <w:bCs/>
        </w:rPr>
        <w:t xml:space="preserve"> (magnetit)</w:t>
      </w:r>
      <w:r>
        <w:t xml:space="preserve"> — magnetický, výroba feritů (magnetická jádra v elektronice)</w:t>
      </w:r>
    </w:p>
    <w:p w14:paraId="4D9F6087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FeSO</w:t>
      </w:r>
      <w:r>
        <w:rPr>
          <w:vertAlign w:val="subscript"/>
        </w:rPr>
        <w:t>4</w:t>
      </w:r>
      <w:r>
        <w:t>·7 H</w:t>
      </w:r>
      <w:r>
        <w:rPr>
          <w:vertAlign w:val="subscript"/>
        </w:rPr>
        <w:t>2</w:t>
      </w:r>
      <w:r>
        <w:rPr>
          <w:b/>
          <w:bCs/>
        </w:rPr>
        <w:t>O (zelená skalice)</w:t>
      </w:r>
      <w:r>
        <w:t xml:space="preserve"> — konzervace dřeva, výroba inkoustu, úprava vody</w:t>
      </w:r>
    </w:p>
    <w:p w14:paraId="764705BD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FeCl</w:t>
      </w:r>
      <w:r>
        <w:rPr>
          <w:vertAlign w:val="subscript"/>
        </w:rPr>
        <w:t>3</w:t>
      </w:r>
      <w:r>
        <w:t xml:space="preserve"> — leptadlo plošných spojů v elektronice, srážedlo v úpravnách vody</w:t>
      </w:r>
    </w:p>
    <w:p w14:paraId="1DB416AD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</w:t>
      </w:r>
      <w:r>
        <w:rPr>
          <w:vertAlign w:val="subscript"/>
        </w:rPr>
        <w:t>4</w:t>
      </w:r>
      <w:r>
        <w:t>[</w:t>
      </w:r>
      <w:proofErr w:type="spellStart"/>
      <w:proofErr w:type="gramStart"/>
      <w:r>
        <w:t>Fe</w:t>
      </w:r>
      <w:proofErr w:type="spellEnd"/>
      <w:r>
        <w:t>(</w:t>
      </w:r>
      <w:proofErr w:type="gramEnd"/>
      <w:r>
        <w:t>CN)</w:t>
      </w:r>
      <w:r>
        <w:rPr>
          <w:vertAlign w:val="subscript"/>
        </w:rPr>
        <w:t>6</w:t>
      </w:r>
      <w:r>
        <w:rPr>
          <w:b/>
          <w:bCs/>
        </w:rPr>
        <w:t>] (žlutá krevní sůl)</w:t>
      </w:r>
      <w:r>
        <w:t xml:space="preserve"> a K</w:t>
      </w:r>
      <w:r>
        <w:rPr>
          <w:vertAlign w:val="subscript"/>
        </w:rPr>
        <w:t>3</w:t>
      </w:r>
      <w:r>
        <w:t>[</w:t>
      </w:r>
      <w:proofErr w:type="spellStart"/>
      <w:proofErr w:type="gramStart"/>
      <w:r>
        <w:t>Fe</w:t>
      </w:r>
      <w:proofErr w:type="spellEnd"/>
      <w:r>
        <w:t>(</w:t>
      </w:r>
      <w:proofErr w:type="gramEnd"/>
      <w:r>
        <w:t>CN)</w:t>
      </w:r>
      <w:r>
        <w:rPr>
          <w:vertAlign w:val="subscript"/>
        </w:rPr>
        <w:t>6</w:t>
      </w:r>
      <w:r>
        <w:rPr>
          <w:b/>
          <w:bCs/>
        </w:rPr>
        <w:t>] (červená krevní sůl)</w:t>
      </w:r>
      <w:r>
        <w:t xml:space="preserve"> — v analytické chemii důkaz Fe²⁺/Fe³⁺ (vzniká tmavomodrá sraženina — „berlínská modř")</w:t>
      </w:r>
    </w:p>
    <w:p w14:paraId="20D6BDCC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Železo v organické chemii a v organismech:</w:t>
      </w:r>
    </w:p>
    <w:p w14:paraId="693BF181" w14:textId="77777777" w:rsidR="001A7C2A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29392023" wp14:editId="0F92A3E0">
            <wp:extent cx="3619500" cy="3143250"/>
            <wp:effectExtent l="0" t="0" r="0" b="0"/>
            <wp:docPr id="1041644630" name="Hem_—_železnatý_komplex_s_porfyrinem._Srovnání_s_chlorofylem_(Mg²⁺)_ukazuje,_že_přírodní_koordinační_chemie_se_v_klíčových_metabolických_molekulách_opakuje." descr="Hem — železnatý komplex s porfyrinem. Srovnání s chlorofylem (Mg²⁺) ukazuje, že přírodní koordinační chemie se v klíčových metabolických molekulách opakuje." title="Hem — železnatý komplex s porfyrinem. Srovnání s chlorofylem (Mg²⁺) ukazuje, že přírodní koordinační chemie se v klíčových metabolických molekulách opakuj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CDD1F" w14:textId="77777777" w:rsidR="001A7C2A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Hem — železnatý komplex s porfyrinem. Srovnání s chlorofylem (Mg²⁺) ukazuje, že přírodní koordinační chemie se v klíčových metabolických molekulách opakuje.</w:t>
      </w:r>
    </w:p>
    <w:p w14:paraId="71ABC061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hemoglobin</w:t>
      </w:r>
      <w:r>
        <w:t xml:space="preserve"> — červené barvivo v krvi obratlovců; každá molekula obsahuje 4 hemy (každý s Fe²⁺) a váže 4 molekuly O</w:t>
      </w:r>
      <w:r>
        <w:rPr>
          <w:vertAlign w:val="subscript"/>
        </w:rPr>
        <w:t>2</w:t>
      </w:r>
      <w:r>
        <w:t xml:space="preserve"> pro přenos z plic do tkání</w:t>
      </w:r>
    </w:p>
    <w:p w14:paraId="65004C70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myoglobin</w:t>
      </w:r>
      <w:r>
        <w:t xml:space="preserve"> — železnatý komplex ve svalech, skladuje kyslík</w:t>
      </w:r>
    </w:p>
    <w:p w14:paraId="578140A0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cytochromy</w:t>
      </w:r>
      <w:r>
        <w:t xml:space="preserve"> — enzymy dýchacího řetězce v mitochondriích; přenášejí elektrony střídavým přechodem Fe²⁺/Fe³⁺</w:t>
      </w:r>
    </w:p>
    <w:p w14:paraId="14990F19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ferritin</w:t>
      </w:r>
      <w:proofErr w:type="spellEnd"/>
      <w:r>
        <w:t xml:space="preserve"> — zásobní forma železa v játrech a slezině</w:t>
      </w:r>
    </w:p>
    <w:p w14:paraId="4EE4E4CF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nedostatek železa v potravě vede k anémii (chudokrevnost)</w:t>
      </w:r>
    </w:p>
    <w:p w14:paraId="3E2AB1EA" w14:textId="77777777" w:rsidR="001A7C2A" w:rsidRDefault="00000000">
      <w:pPr>
        <w:pStyle w:val="Nadpis3"/>
      </w:pPr>
      <w:r>
        <w:t>Kobalt (Co)</w:t>
      </w:r>
    </w:p>
    <w:p w14:paraId="06F83A40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tvrdý, stříbrobílý, feromagnetický; teplota tání 1495 °C</w:t>
      </w:r>
    </w:p>
    <w:p w14:paraId="7BDF4D5D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rudy:</w:t>
      </w:r>
      <w:r>
        <w:t xml:space="preserve"> kobaltin </w:t>
      </w:r>
      <w:proofErr w:type="spellStart"/>
      <w:r>
        <w:t>CoAsS</w:t>
      </w:r>
      <w:proofErr w:type="spellEnd"/>
      <w:r>
        <w:t>, smaltin CoAs</w:t>
      </w:r>
      <w:r>
        <w:rPr>
          <w:vertAlign w:val="subscript"/>
        </w:rPr>
        <w:t>2</w:t>
      </w:r>
    </w:p>
    <w:p w14:paraId="40A7D7C1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sloučeniny typicky modré nebo růžové — Co²⁺ ve vodě je růžový, </w:t>
      </w:r>
      <w:proofErr w:type="gramStart"/>
      <w:r>
        <w:t>bezvodé</w:t>
      </w:r>
      <w:proofErr w:type="gramEnd"/>
      <w:r>
        <w:t xml:space="preserve"> Co²⁺ modré (princip vlhkoměrů)</w:t>
      </w:r>
    </w:p>
    <w:p w14:paraId="020CE168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vitamin B</w:t>
      </w:r>
      <w:r>
        <w:rPr>
          <w:vertAlign w:val="subscript"/>
        </w:rPr>
        <w:t>12</w:t>
      </w:r>
      <w:r>
        <w:rPr>
          <w:b/>
          <w:bCs/>
        </w:rPr>
        <w:t xml:space="preserve"> (kobalamin)</w:t>
      </w:r>
      <w:r>
        <w:t xml:space="preserve"> — komplex kobaltu s </w:t>
      </w:r>
      <w:proofErr w:type="spellStart"/>
      <w:r>
        <w:t>korrinovým</w:t>
      </w:r>
      <w:proofErr w:type="spellEnd"/>
      <w:r>
        <w:t xml:space="preserve"> cyklem (analogie porfyrinu). Nezbytný pro tvorbu červených krvinek a pro nervový systém; vyrábějí ho bakterie, člověk ho musí přijímat v potravě (maso, mléko, vejce)</w:t>
      </w:r>
    </w:p>
    <w:p w14:paraId="43300189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použití:</w:t>
      </w:r>
      <w:r>
        <w:t xml:space="preserve"> magnety (</w:t>
      </w:r>
      <w:proofErr w:type="spellStart"/>
      <w:r>
        <w:t>Alnico</w:t>
      </w:r>
      <w:proofErr w:type="spellEnd"/>
      <w:r>
        <w:t>), žáruvzdorné slitiny (tryskové motory), baterie (LiCoO</w:t>
      </w:r>
      <w:r>
        <w:rPr>
          <w:vertAlign w:val="subscript"/>
        </w:rPr>
        <w:t>2</w:t>
      </w:r>
      <w:r>
        <w:t xml:space="preserve"> katoda v </w:t>
      </w:r>
      <w:proofErr w:type="spellStart"/>
      <w:r>
        <w:t>Li</w:t>
      </w:r>
      <w:proofErr w:type="spellEnd"/>
      <w:r>
        <w:t>-ion bateriích), modrá glazura porcelánu (kobaltová modř)</w:t>
      </w:r>
    </w:p>
    <w:p w14:paraId="23B7CBCD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izotop ⁶⁰Co — zdroj gama záření v radioterapii a sterilizaci</w:t>
      </w:r>
    </w:p>
    <w:p w14:paraId="66B7B792" w14:textId="77777777" w:rsidR="00FC7FC2" w:rsidRDefault="00FC7FC2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5D123895" w14:textId="19518067" w:rsidR="001A7C2A" w:rsidRDefault="00000000">
      <w:pPr>
        <w:pStyle w:val="Nadpis3"/>
      </w:pPr>
      <w:r>
        <w:lastRenderedPageBreak/>
        <w:t>Nikl (Ni)</w:t>
      </w:r>
    </w:p>
    <w:p w14:paraId="1F11A66A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stříbrobílý, pevný, lesklý, dobře leštitelný, feromagnetický (do 358 °C)</w:t>
      </w:r>
    </w:p>
    <w:p w14:paraId="0329F4C6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rudy:</w:t>
      </w:r>
      <w:r>
        <w:t xml:space="preserve"> pentlandit (</w:t>
      </w:r>
      <w:proofErr w:type="spellStart"/>
      <w:proofErr w:type="gramStart"/>
      <w:r>
        <w:t>Ni,Fe</w:t>
      </w:r>
      <w:proofErr w:type="spellEnd"/>
      <w:proofErr w:type="gramEnd"/>
      <w:r>
        <w:t>)</w:t>
      </w:r>
      <w:r>
        <w:rPr>
          <w:vertAlign w:val="subscript"/>
        </w:rPr>
        <w:t>9</w:t>
      </w:r>
      <w:r>
        <w:t>S</w:t>
      </w:r>
      <w:r>
        <w:rPr>
          <w:vertAlign w:val="subscript"/>
        </w:rPr>
        <w:t>8</w:t>
      </w:r>
      <w:r>
        <w:t>, garnierit (hydratovaný hlinitokřemičitan s Ni)</w:t>
      </w:r>
    </w:p>
    <w:p w14:paraId="7B9FEF3F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na vzduchu stálý (pasivuje se)</w:t>
      </w:r>
    </w:p>
    <w:p w14:paraId="41AA413F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použití:</w:t>
      </w:r>
    </w:p>
    <w:p w14:paraId="3B95D3F2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niklování — ochrana a zkrášlení povrchu (dnes často jako mezivrstva pod chromem)</w:t>
      </w:r>
    </w:p>
    <w:p w14:paraId="7DF0BE61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mince (Ni + </w:t>
      </w:r>
      <w:proofErr w:type="spellStart"/>
      <w:r>
        <w:t>Cu</w:t>
      </w:r>
      <w:proofErr w:type="spellEnd"/>
      <w:r>
        <w:t>), nerezové a chromniklové oceli</w:t>
      </w:r>
    </w:p>
    <w:p w14:paraId="17C49CC8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katalyzátor</w:t>
      </w:r>
      <w:r>
        <w:t xml:space="preserve"> — hydrogenace (ztužování tuků), </w:t>
      </w:r>
      <w:proofErr w:type="spellStart"/>
      <w:r>
        <w:t>reforming</w:t>
      </w:r>
      <w:proofErr w:type="spellEnd"/>
      <w:r>
        <w:t xml:space="preserve"> uhlovodíků</w:t>
      </w:r>
    </w:p>
    <w:p w14:paraId="6CBF5CC6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baterie (Ni-Cd, Ni-MH), elektromagnety</w:t>
      </w:r>
    </w:p>
    <w:p w14:paraId="04571A02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nerezu, v bižuterii způsobuje u citlivých lidí kontaktní alergii</w:t>
      </w:r>
    </w:p>
    <w:p w14:paraId="1C8D7ECB" w14:textId="77777777" w:rsidR="001A7C2A" w:rsidRDefault="00000000">
      <w:pPr>
        <w:pStyle w:val="Nadpis2"/>
      </w:pPr>
      <w:r>
        <w:t>5.2 Platinové kovy</w:t>
      </w:r>
    </w:p>
    <w:p w14:paraId="7B45F0D5" w14:textId="77777777" w:rsidR="001A7C2A" w:rsidRDefault="00000000">
      <w:pPr>
        <w:spacing w:after="120" w:line="320" w:lineRule="auto"/>
        <w:jc w:val="both"/>
      </w:pPr>
      <w:r>
        <w:t>Šestice prvků v 5. a 6. periodě: ruthenium (</w:t>
      </w:r>
      <w:proofErr w:type="spellStart"/>
      <w:r>
        <w:t>Ru</w:t>
      </w:r>
      <w:proofErr w:type="spellEnd"/>
      <w:r>
        <w:t>), rhodium (</w:t>
      </w:r>
      <w:proofErr w:type="spellStart"/>
      <w:r>
        <w:t>Rh</w:t>
      </w:r>
      <w:proofErr w:type="spellEnd"/>
      <w:r>
        <w:t>), palladium (</w:t>
      </w:r>
      <w:proofErr w:type="spellStart"/>
      <w:r>
        <w:t>Pd</w:t>
      </w:r>
      <w:proofErr w:type="spellEnd"/>
      <w:r>
        <w:t>), osmium (Os), iridium (Ir) a platina (</w:t>
      </w:r>
      <w:proofErr w:type="spellStart"/>
      <w:r>
        <w:t>Pt</w:t>
      </w:r>
      <w:proofErr w:type="spellEnd"/>
      <w:r>
        <w:t>). Jsou to velmi vzácné, výjimečně ušlechtilé a drahé kovy. Vyskytují se hlavně společně v doprovodných rudách platiny (Ural, Jihoafrická republika, Kanada, Rusko). Společné vlastnosti: vysoké hustoty, vysoké teploty tání, odolnost proti korozi i vůči většině kyselin, mimořádné katalytické vlastnosti.</w:t>
      </w:r>
    </w:p>
    <w:p w14:paraId="45351955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t>Nejvýznamnější zástupci:</w:t>
      </w:r>
    </w:p>
    <w:p w14:paraId="2119B8C2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platina </w:t>
      </w:r>
      <w:proofErr w:type="spellStart"/>
      <w:r>
        <w:rPr>
          <w:b/>
          <w:bCs/>
        </w:rPr>
        <w:t>Pt</w:t>
      </w:r>
      <w:proofErr w:type="spellEnd"/>
      <w:r>
        <w:t xml:space="preserve"> — stříbrolesklá, ρ = 21,4 g/cm³, teplota tání 1772 °C. Nejpoužívanější z platinových kovů. Katalyzátor ve výrobě kyseliny dusičné (oxidace NH</w:t>
      </w:r>
      <w:r>
        <w:rPr>
          <w:vertAlign w:val="subscript"/>
        </w:rPr>
        <w:t>3</w:t>
      </w:r>
      <w:r>
        <w:t xml:space="preserve">) a v </w:t>
      </w:r>
      <w:proofErr w:type="spellStart"/>
      <w:r>
        <w:t>autokatalyzátorech</w:t>
      </w:r>
      <w:proofErr w:type="spellEnd"/>
      <w:r>
        <w:t xml:space="preserve"> (oxidace CO, uhlovodíků, redukce </w:t>
      </w:r>
      <w:proofErr w:type="spellStart"/>
      <w:r>
        <w:t>NO</w:t>
      </w:r>
      <w:r>
        <w:rPr>
          <w:vertAlign w:val="subscript"/>
        </w:rPr>
        <w:t>x</w:t>
      </w:r>
      <w:proofErr w:type="spellEnd"/>
      <w:r>
        <w:t xml:space="preserve">). Laboratorní kelímky, elektrody, šperky, stomatologie. </w:t>
      </w:r>
      <w:proofErr w:type="spellStart"/>
      <w:r>
        <w:t>Cisplatina</w:t>
      </w:r>
      <w:proofErr w:type="spellEnd"/>
      <w:r>
        <w:t xml:space="preserve"> </w:t>
      </w:r>
      <w:proofErr w:type="spellStart"/>
      <w:proofErr w:type="gramStart"/>
      <w:r>
        <w:t>Pt</w:t>
      </w:r>
      <w:proofErr w:type="spellEnd"/>
      <w:r>
        <w:t>(</w:t>
      </w:r>
      <w:proofErr w:type="gramEnd"/>
      <w:r>
        <w:t>NH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t>Cl</w:t>
      </w:r>
      <w:r>
        <w:rPr>
          <w:vertAlign w:val="subscript"/>
        </w:rPr>
        <w:t>2</w:t>
      </w:r>
      <w:r>
        <w:t xml:space="preserve"> — cytostatikum pro léčbu nádorů.</w:t>
      </w:r>
    </w:p>
    <w:p w14:paraId="72D1AD03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palladium </w:t>
      </w:r>
      <w:proofErr w:type="spellStart"/>
      <w:r>
        <w:rPr>
          <w:b/>
          <w:bCs/>
        </w:rPr>
        <w:t>Pd</w:t>
      </w:r>
      <w:proofErr w:type="spellEnd"/>
      <w:r>
        <w:t xml:space="preserve"> — šedobílý, lehčí než </w:t>
      </w:r>
      <w:proofErr w:type="spellStart"/>
      <w:r>
        <w:t>Pt</w:t>
      </w:r>
      <w:proofErr w:type="spellEnd"/>
      <w:r>
        <w:t xml:space="preserve">. </w:t>
      </w:r>
      <w:proofErr w:type="spellStart"/>
      <w:r>
        <w:t>Autokatalyzátory</w:t>
      </w:r>
      <w:proofErr w:type="spellEnd"/>
      <w:r>
        <w:t xml:space="preserve"> (dnes převládá nad </w:t>
      </w:r>
      <w:proofErr w:type="spellStart"/>
      <w:r>
        <w:t>Pt</w:t>
      </w:r>
      <w:proofErr w:type="spellEnd"/>
      <w:r>
        <w:t>), hydrogenační katalyzátor, bílé zlato, kontakty v elektronice. Pohlcuje až 900× svůj objem vodíku — použití v uskladnění H</w:t>
      </w:r>
      <w:r>
        <w:rPr>
          <w:vertAlign w:val="subscript"/>
        </w:rPr>
        <w:t>2</w:t>
      </w:r>
      <w:r>
        <w:t>.</w:t>
      </w:r>
    </w:p>
    <w:p w14:paraId="70E73151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rhodium </w:t>
      </w:r>
      <w:proofErr w:type="spellStart"/>
      <w:r>
        <w:rPr>
          <w:b/>
          <w:bCs/>
        </w:rPr>
        <w:t>Rh</w:t>
      </w:r>
      <w:proofErr w:type="spellEnd"/>
      <w:r>
        <w:t xml:space="preserve"> — velmi lesklé, odolné, v </w:t>
      </w:r>
      <w:proofErr w:type="spellStart"/>
      <w:r>
        <w:t>autokatalyzátorech</w:t>
      </w:r>
      <w:proofErr w:type="spellEnd"/>
      <w:r>
        <w:t xml:space="preserve"> redukuje </w:t>
      </w:r>
      <w:proofErr w:type="spellStart"/>
      <w:r>
        <w:t>NO</w:t>
      </w:r>
      <w:r>
        <w:rPr>
          <w:vertAlign w:val="subscript"/>
        </w:rPr>
        <w:t>x</w:t>
      </w:r>
      <w:proofErr w:type="spellEnd"/>
      <w:r>
        <w:t>; nejdražší z platinových kovů</w:t>
      </w:r>
    </w:p>
    <w:p w14:paraId="705BD98C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osmium Os</w:t>
      </w:r>
      <w:r>
        <w:t xml:space="preserve"> — </w:t>
      </w:r>
      <w:r>
        <w:rPr>
          <w:i/>
          <w:iCs/>
        </w:rPr>
        <w:t>nejhustší prvek ze všech</w:t>
      </w:r>
      <w:r>
        <w:t xml:space="preserve"> (ρ = 22,59 g/cm³); OsO</w:t>
      </w:r>
      <w:r>
        <w:rPr>
          <w:vertAlign w:val="subscript"/>
        </w:rPr>
        <w:t>4</w:t>
      </w:r>
      <w:r>
        <w:t xml:space="preserve"> (velmi jedovatý, silně dráždivý) se používá pro oxidace v organické chemii</w:t>
      </w:r>
    </w:p>
    <w:p w14:paraId="0EB5CA12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iridium Ir</w:t>
      </w:r>
      <w:r>
        <w:t xml:space="preserve"> — druhý nejhustší (22,56 g/cm³), nejodolnější kov vůbec; zapalovací svíčky do motorů, perové hroty, tavicí kelímky</w:t>
      </w:r>
    </w:p>
    <w:p w14:paraId="6F15D1E7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ruthenium </w:t>
      </w:r>
      <w:proofErr w:type="spellStart"/>
      <w:r>
        <w:rPr>
          <w:b/>
          <w:bCs/>
        </w:rPr>
        <w:t>Ru</w:t>
      </w:r>
      <w:proofErr w:type="spellEnd"/>
      <w:r>
        <w:t xml:space="preserve"> — pevné disky, elektronika, katalyzátory</w:t>
      </w:r>
    </w:p>
    <w:p w14:paraId="3322820E" w14:textId="77777777" w:rsidR="001A7C2A" w:rsidRDefault="00000000">
      <w:pPr>
        <w:pStyle w:val="Nadpis2"/>
      </w:pPr>
      <w:r>
        <w:t>Koroze železa a ochrana před korozí</w:t>
      </w:r>
    </w:p>
    <w:p w14:paraId="4DE425BB" w14:textId="77777777" w:rsidR="001A7C2A" w:rsidRDefault="00000000">
      <w:pPr>
        <w:spacing w:after="120" w:line="320" w:lineRule="auto"/>
        <w:jc w:val="both"/>
      </w:pPr>
      <w:r>
        <w:t>Třebaže koroze postihuje všechny kovy, největší ekonomický dopad má koroze železa a oceli (stavebnictví, doprava, strojírenství). Rez vzniká elektrochemickou korozí za přítomnosti kyslíku, vlhkosti a rozpuštěných solí:</w:t>
      </w:r>
    </w:p>
    <w:p w14:paraId="44885E2F" w14:textId="77777777" w:rsidR="001A7C2A" w:rsidRDefault="00000000">
      <w:pPr>
        <w:spacing w:before="160" w:after="160"/>
        <w:jc w:val="center"/>
      </w:pPr>
      <w:r>
        <w:lastRenderedPageBreak/>
        <w:t xml:space="preserve">4 </w:t>
      </w:r>
      <w:proofErr w:type="spellStart"/>
      <w:r>
        <w:t>Fe</w:t>
      </w:r>
      <w:proofErr w:type="spellEnd"/>
      <w:r>
        <w:t xml:space="preserve"> + 3 O</w:t>
      </w:r>
      <w:r>
        <w:rPr>
          <w:vertAlign w:val="subscript"/>
        </w:rPr>
        <w:t>2</w:t>
      </w:r>
      <w:r>
        <w:t xml:space="preserve"> + 2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2 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·</w:t>
      </w:r>
      <w:proofErr w:type="gramStart"/>
      <w:r>
        <w:t>H</w:t>
      </w:r>
      <w:r>
        <w:rPr>
          <w:vertAlign w:val="subscript"/>
        </w:rPr>
        <w:t>2</w:t>
      </w:r>
      <w:r>
        <w:t>O  (</w:t>
      </w:r>
      <w:proofErr w:type="gramEnd"/>
      <w:r>
        <w:t>hydratovaný oxid železitý — rez)</w:t>
      </w:r>
    </w:p>
    <w:p w14:paraId="3E921674" w14:textId="77777777" w:rsidR="001A7C2A" w:rsidRDefault="00000000">
      <w:pPr>
        <w:spacing w:after="120" w:line="320" w:lineRule="auto"/>
        <w:jc w:val="both"/>
      </w:pPr>
      <w:r>
        <w:t xml:space="preserve">Na rozdíl od měďěnky nebo pasivační vrstvy </w:t>
      </w:r>
      <w:proofErr w:type="spellStart"/>
      <w:r>
        <w:t>Cr₂O</w:t>
      </w:r>
      <w:proofErr w:type="spellEnd"/>
      <w:r>
        <w:t>₃ nevytváří rez souvislou ochrannou vrstvu — je porézní, drolí se a odpadává, takže odhalený kov koroduje dál, dokud se celý nepromění v rez.</w:t>
      </w:r>
    </w:p>
    <w:p w14:paraId="057430C4" w14:textId="77777777" w:rsidR="001A7C2A" w:rsidRDefault="00000000">
      <w:pPr>
        <w:spacing w:after="120" w:line="320" w:lineRule="auto"/>
        <w:jc w:val="both"/>
      </w:pPr>
      <w:r>
        <w:rPr>
          <w:b/>
          <w:bCs/>
        </w:rPr>
        <w:t xml:space="preserve">Základní způsoby ochrany </w:t>
      </w:r>
      <w:proofErr w:type="spellStart"/>
      <w:r>
        <w:rPr>
          <w:b/>
          <w:bCs/>
        </w:rPr>
        <w:t>Fe</w:t>
      </w:r>
      <w:proofErr w:type="spellEnd"/>
      <w:r>
        <w:rPr>
          <w:b/>
          <w:bCs/>
        </w:rPr>
        <w:t>:</w:t>
      </w:r>
    </w:p>
    <w:p w14:paraId="557F93C3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mechanická ochrana</w:t>
      </w:r>
      <w:r>
        <w:t xml:space="preserve"> — oddělení od prostředí nátěrem, smaltem nebo plastem</w:t>
      </w:r>
    </w:p>
    <w:p w14:paraId="1A548166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pokovování ušlechtilejším kovem</w:t>
      </w:r>
      <w:r>
        <w:t xml:space="preserve"> — pocínování (bílý plech, konzervy): funguje jen pokud je vrstva neporušena, jinak koroze bude probíhat pod ní</w:t>
      </w:r>
    </w:p>
    <w:p w14:paraId="36F4EC90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pokovování neušlechtilejším kovem — pozinkování</w:t>
      </w:r>
      <w:r>
        <w:t xml:space="preserve"> — Zn je méně ušlechtilý než </w:t>
      </w:r>
      <w:proofErr w:type="spellStart"/>
      <w:r>
        <w:t>Fe</w:t>
      </w:r>
      <w:proofErr w:type="spellEnd"/>
      <w:r>
        <w:t>, takže i při poškození vrstvy se obětuje zinek (funguje jako obětovaná anoda); nejúčinnější a nejrozšířenější způsob</w:t>
      </w:r>
    </w:p>
    <w:p w14:paraId="6D24273A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legování</w:t>
      </w:r>
      <w:r>
        <w:t xml:space="preserve"> — nerezová ocel (</w:t>
      </w:r>
      <w:proofErr w:type="spellStart"/>
      <w:r>
        <w:t>Fe</w:t>
      </w:r>
      <w:proofErr w:type="spellEnd"/>
      <w:r>
        <w:t xml:space="preserve"> + &gt;10,5 % </w:t>
      </w:r>
      <w:proofErr w:type="spellStart"/>
      <w:r>
        <w:t>Cr</w:t>
      </w:r>
      <w:proofErr w:type="spellEnd"/>
      <w:r>
        <w:t xml:space="preserve"> + Ni); chrom vytváří na povrchu tenkou, souvislou vrstvu </w:t>
      </w:r>
      <w:proofErr w:type="spellStart"/>
      <w:r>
        <w:t>Cr₂O</w:t>
      </w:r>
      <w:proofErr w:type="spellEnd"/>
      <w:r>
        <w:t>₃, která chrání před další oxidací</w:t>
      </w:r>
    </w:p>
    <w:p w14:paraId="1F01D0E3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katodická ochrana</w:t>
      </w:r>
      <w:r>
        <w:t xml:space="preserve"> — k chráněnému kovu se připojí větší kus zápornějšího kovu (Mg, Zn), který se přednostně rozpouští; používá se u lodních trupů, potrubí, bojlerů</w:t>
      </w:r>
    </w:p>
    <w:p w14:paraId="23B74ED6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inhibitory koroze v uzavřených systémech (topení, chladicí okruhy)</w:t>
      </w:r>
    </w:p>
    <w:p w14:paraId="4A582E53" w14:textId="77777777" w:rsidR="001A7C2A" w:rsidRDefault="00000000">
      <w:r>
        <w:br w:type="page"/>
      </w:r>
    </w:p>
    <w:p w14:paraId="33F6040A" w14:textId="77777777" w:rsidR="001A7C2A" w:rsidRDefault="00000000">
      <w:pPr>
        <w:pStyle w:val="Nadpis1"/>
      </w:pPr>
      <w:r>
        <w:lastRenderedPageBreak/>
        <w:t>Shrnutí</w:t>
      </w:r>
    </w:p>
    <w:p w14:paraId="0005BDF7" w14:textId="77777777" w:rsidR="001A7C2A" w:rsidRDefault="00000000">
      <w:pPr>
        <w:spacing w:after="120" w:line="320" w:lineRule="auto"/>
        <w:jc w:val="both"/>
      </w:pPr>
      <w:r>
        <w:t>Přechodné kovy tvoří samostatný, chemicky velmi bohatý svět, jehož vlastnosti jsou důsledkem postupného zaplňování d-orbitalů:</w:t>
      </w:r>
    </w:p>
    <w:p w14:paraId="77556765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proměnlivá oxidační čísla a barevnost sloučenin</w:t>
      </w:r>
      <w:r>
        <w:t xml:space="preserve"> jsou přímým důsledkem elektronové struktury d-orbitalů;</w:t>
      </w:r>
    </w:p>
    <w:p w14:paraId="226C9684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tvorba komplexních sloučenin</w:t>
      </w:r>
      <w:r>
        <w:t xml:space="preserve"> umožňuje přírodě „programovat" specifické funkce — hemoglobin (</w:t>
      </w:r>
      <w:proofErr w:type="spellStart"/>
      <w:r>
        <w:t>Fe</w:t>
      </w:r>
      <w:proofErr w:type="spellEnd"/>
      <w:r>
        <w:t>), chlorofyl (Mg), vitamin B</w:t>
      </w:r>
      <w:r>
        <w:rPr>
          <w:vertAlign w:val="subscript"/>
        </w:rPr>
        <w:t>12</w:t>
      </w:r>
      <w:r>
        <w:t xml:space="preserve"> (Co), enzymy (Zn, </w:t>
      </w:r>
      <w:proofErr w:type="spellStart"/>
      <w:r>
        <w:t>Cu</w:t>
      </w:r>
      <w:proofErr w:type="spellEnd"/>
      <w:r>
        <w:t xml:space="preserve">, </w:t>
      </w:r>
      <w:proofErr w:type="spellStart"/>
      <w:r>
        <w:t>Mn</w:t>
      </w:r>
      <w:proofErr w:type="spellEnd"/>
      <w:r>
        <w:t>);</w:t>
      </w:r>
    </w:p>
    <w:p w14:paraId="3AD6FAEE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katalytické vlastnosti</w:t>
      </w:r>
      <w:r>
        <w:t xml:space="preserve"> (</w:t>
      </w:r>
      <w:proofErr w:type="spellStart"/>
      <w:r>
        <w:t>Fe</w:t>
      </w:r>
      <w:proofErr w:type="spellEnd"/>
      <w:r>
        <w:t xml:space="preserve">, Ni, </w:t>
      </w:r>
      <w:proofErr w:type="spellStart"/>
      <w:r>
        <w:t>Pt</w:t>
      </w:r>
      <w:proofErr w:type="spellEnd"/>
      <w:r>
        <w:t xml:space="preserve">, </w:t>
      </w:r>
      <w:proofErr w:type="spellStart"/>
      <w:r>
        <w:t>Pd</w:t>
      </w:r>
      <w:proofErr w:type="spellEnd"/>
      <w:r>
        <w:t>, V) stojí v základu chemického průmyslu — bez nich by nešlo vyrábět NH</w:t>
      </w:r>
      <w:r>
        <w:rPr>
          <w:vertAlign w:val="subscript"/>
        </w:rPr>
        <w:t>3</w:t>
      </w:r>
      <w:r>
        <w:t>, HNO</w:t>
      </w:r>
      <w:r>
        <w:rPr>
          <w:vertAlign w:val="subscript"/>
        </w:rPr>
        <w:t>3</w:t>
      </w:r>
      <w:r>
        <w:t xml:space="preserve">, </w:t>
      </w:r>
      <w:proofErr w:type="gramStart"/>
      <w:r>
        <w:t>syntetické paliva</w:t>
      </w:r>
      <w:proofErr w:type="gramEnd"/>
      <w:r>
        <w:t xml:space="preserve"> ani plasty;</w:t>
      </w:r>
    </w:p>
    <w:p w14:paraId="6465400B" w14:textId="77777777" w:rsidR="001A7C2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průmyslový význam</w:t>
      </w:r>
      <w:r>
        <w:t xml:space="preserve"> — železo v podobě oceli tvoří páteř moderní civilizace, měď zase páteř elektrifikace.</w:t>
      </w:r>
    </w:p>
    <w:p w14:paraId="1B56E00F" w14:textId="77777777" w:rsidR="001A7C2A" w:rsidRDefault="00000000">
      <w:pPr>
        <w:spacing w:after="120" w:line="320" w:lineRule="auto"/>
        <w:jc w:val="both"/>
      </w:pPr>
      <w:r>
        <w:t>Porozumění přechodným kovům je zcela nezbytné pro pochopení biochemie (kovové kofaktory v enzymech), průmyslové chemie (katalyzátory) i materiálových věd (slitiny, magnetické materiály, polovodiče).</w:t>
      </w:r>
    </w:p>
    <w:sectPr w:rsidR="001A7C2A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6F7AF" w14:textId="77777777" w:rsidR="0077562D" w:rsidRDefault="0077562D">
      <w:r>
        <w:separator/>
      </w:r>
    </w:p>
  </w:endnote>
  <w:endnote w:type="continuationSeparator" w:id="0">
    <w:p w14:paraId="164307A7" w14:textId="77777777" w:rsidR="0077562D" w:rsidRDefault="00775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87470" w14:textId="77777777" w:rsidR="001A7C2A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A12760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A12760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301E9" w14:textId="77777777" w:rsidR="0077562D" w:rsidRDefault="0077562D">
      <w:r>
        <w:separator/>
      </w:r>
    </w:p>
  </w:footnote>
  <w:footnote w:type="continuationSeparator" w:id="0">
    <w:p w14:paraId="2CBC80BF" w14:textId="77777777" w:rsidR="0077562D" w:rsidRDefault="00775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54EEB"/>
    <w:multiLevelType w:val="hybridMultilevel"/>
    <w:tmpl w:val="C986C196"/>
    <w:lvl w:ilvl="0" w:tplc="2BCEE750">
      <w:start w:val="1"/>
      <w:numFmt w:val="bullet"/>
      <w:lvlText w:val="•"/>
      <w:lvlJc w:val="left"/>
      <w:pPr>
        <w:ind w:left="720" w:hanging="360"/>
      </w:pPr>
    </w:lvl>
    <w:lvl w:ilvl="1" w:tplc="6F1046F6">
      <w:numFmt w:val="decimal"/>
      <w:lvlText w:val=""/>
      <w:lvlJc w:val="left"/>
    </w:lvl>
    <w:lvl w:ilvl="2" w:tplc="D406A97A">
      <w:numFmt w:val="decimal"/>
      <w:lvlText w:val=""/>
      <w:lvlJc w:val="left"/>
    </w:lvl>
    <w:lvl w:ilvl="3" w:tplc="5B064F3A">
      <w:numFmt w:val="decimal"/>
      <w:lvlText w:val=""/>
      <w:lvlJc w:val="left"/>
    </w:lvl>
    <w:lvl w:ilvl="4" w:tplc="E0826F64">
      <w:numFmt w:val="decimal"/>
      <w:lvlText w:val=""/>
      <w:lvlJc w:val="left"/>
    </w:lvl>
    <w:lvl w:ilvl="5" w:tplc="AAB68E10">
      <w:numFmt w:val="decimal"/>
      <w:lvlText w:val=""/>
      <w:lvlJc w:val="left"/>
    </w:lvl>
    <w:lvl w:ilvl="6" w:tplc="879ABF88">
      <w:numFmt w:val="decimal"/>
      <w:lvlText w:val=""/>
      <w:lvlJc w:val="left"/>
    </w:lvl>
    <w:lvl w:ilvl="7" w:tplc="4748008C">
      <w:numFmt w:val="decimal"/>
      <w:lvlText w:val=""/>
      <w:lvlJc w:val="left"/>
    </w:lvl>
    <w:lvl w:ilvl="8" w:tplc="48986D98">
      <w:numFmt w:val="decimal"/>
      <w:lvlText w:val=""/>
      <w:lvlJc w:val="left"/>
    </w:lvl>
  </w:abstractNum>
  <w:abstractNum w:abstractNumId="1" w15:restartNumberingAfterBreak="0">
    <w:nsid w:val="51E61EB5"/>
    <w:multiLevelType w:val="hybridMultilevel"/>
    <w:tmpl w:val="59BCE226"/>
    <w:lvl w:ilvl="0" w:tplc="584260A0">
      <w:start w:val="1"/>
      <w:numFmt w:val="bullet"/>
      <w:lvlText w:val="●"/>
      <w:lvlJc w:val="left"/>
      <w:pPr>
        <w:ind w:left="720" w:hanging="360"/>
      </w:pPr>
    </w:lvl>
    <w:lvl w:ilvl="1" w:tplc="60680446">
      <w:start w:val="1"/>
      <w:numFmt w:val="bullet"/>
      <w:lvlText w:val="○"/>
      <w:lvlJc w:val="left"/>
      <w:pPr>
        <w:ind w:left="1440" w:hanging="360"/>
      </w:pPr>
    </w:lvl>
    <w:lvl w:ilvl="2" w:tplc="69787AA2">
      <w:start w:val="1"/>
      <w:numFmt w:val="bullet"/>
      <w:lvlText w:val="■"/>
      <w:lvlJc w:val="left"/>
      <w:pPr>
        <w:ind w:left="2160" w:hanging="360"/>
      </w:pPr>
    </w:lvl>
    <w:lvl w:ilvl="3" w:tplc="3110AF46">
      <w:start w:val="1"/>
      <w:numFmt w:val="bullet"/>
      <w:lvlText w:val="●"/>
      <w:lvlJc w:val="left"/>
      <w:pPr>
        <w:ind w:left="2880" w:hanging="360"/>
      </w:pPr>
    </w:lvl>
    <w:lvl w:ilvl="4" w:tplc="A4F4AB48">
      <w:start w:val="1"/>
      <w:numFmt w:val="bullet"/>
      <w:lvlText w:val="○"/>
      <w:lvlJc w:val="left"/>
      <w:pPr>
        <w:ind w:left="3600" w:hanging="360"/>
      </w:pPr>
    </w:lvl>
    <w:lvl w:ilvl="5" w:tplc="8C508226">
      <w:start w:val="1"/>
      <w:numFmt w:val="bullet"/>
      <w:lvlText w:val="■"/>
      <w:lvlJc w:val="left"/>
      <w:pPr>
        <w:ind w:left="4320" w:hanging="360"/>
      </w:pPr>
    </w:lvl>
    <w:lvl w:ilvl="6" w:tplc="508446D8">
      <w:start w:val="1"/>
      <w:numFmt w:val="bullet"/>
      <w:lvlText w:val="●"/>
      <w:lvlJc w:val="left"/>
      <w:pPr>
        <w:ind w:left="5040" w:hanging="360"/>
      </w:pPr>
    </w:lvl>
    <w:lvl w:ilvl="7" w:tplc="2C8EA29A">
      <w:start w:val="1"/>
      <w:numFmt w:val="bullet"/>
      <w:lvlText w:val="●"/>
      <w:lvlJc w:val="left"/>
      <w:pPr>
        <w:ind w:left="5760" w:hanging="360"/>
      </w:pPr>
    </w:lvl>
    <w:lvl w:ilvl="8" w:tplc="92CACF10">
      <w:start w:val="1"/>
      <w:numFmt w:val="bullet"/>
      <w:lvlText w:val="●"/>
      <w:lvlJc w:val="left"/>
      <w:pPr>
        <w:ind w:left="6480" w:hanging="360"/>
      </w:pPr>
    </w:lvl>
  </w:abstractNum>
  <w:num w:numId="1" w16cid:durableId="1443109268">
    <w:abstractNumId w:val="1"/>
    <w:lvlOverride w:ilvl="0">
      <w:startOverride w:val="1"/>
    </w:lvlOverride>
  </w:num>
  <w:num w:numId="2" w16cid:durableId="30647121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C2A"/>
    <w:rsid w:val="000B2ADA"/>
    <w:rsid w:val="000C3D81"/>
    <w:rsid w:val="001A7C2A"/>
    <w:rsid w:val="002B5338"/>
    <w:rsid w:val="003F205E"/>
    <w:rsid w:val="004F2FFA"/>
    <w:rsid w:val="006566BC"/>
    <w:rsid w:val="0077562D"/>
    <w:rsid w:val="00802ED2"/>
    <w:rsid w:val="0097596C"/>
    <w:rsid w:val="009C4DA5"/>
    <w:rsid w:val="00A12760"/>
    <w:rsid w:val="00AD0309"/>
    <w:rsid w:val="00B74281"/>
    <w:rsid w:val="00FC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3654F"/>
  <w15:docId w15:val="{25AB54CB-0AA7-4574-9259-4A2BD06E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3367</Words>
  <Characters>18491</Characters>
  <Application>Microsoft Office Word</Application>
  <DocSecurity>0</DocSecurity>
  <Lines>440</Lines>
  <Paragraphs>358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Přechodné kovy</vt:lpstr>
    </vt:vector>
  </TitlesOfParts>
  <Company/>
  <LinksUpToDate>false</LinksUpToDate>
  <CharactersWithSpaces>21500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Přechodné kovy</dc:title>
  <dc:creator>Claude</dc:creator>
  <cp:lastModifiedBy>Jan Chvojka</cp:lastModifiedBy>
  <cp:revision>6</cp:revision>
  <cp:lastPrinted>2026-04-19T16:21:00Z</cp:lastPrinted>
  <dcterms:created xsi:type="dcterms:W3CDTF">2026-04-18T20:52:00Z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84c7f601-ddf3-4a78-896e-ea127ee1ca95</vt:lpwstr>
  </property>
</Properties>
</file>